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3BB8" w14:textId="291B9195" w:rsidR="007C1EC8" w:rsidRDefault="000F5355" w:rsidP="007C1EC8">
      <w:pPr>
        <w:spacing w:line="360" w:lineRule="auto"/>
        <w:jc w:val="right"/>
        <w:rPr>
          <w:rFonts w:ascii="Times New Roman" w:hAnsi="Times New Roman" w:cs="Times New Roman"/>
          <w:b/>
          <w:bCs/>
          <w:sz w:val="24"/>
          <w:szCs w:val="24"/>
        </w:rPr>
      </w:pPr>
      <w:r>
        <w:rPr>
          <w:noProof/>
        </w:rPr>
        <w:drawing>
          <wp:anchor distT="0" distB="0" distL="114300" distR="114300" simplePos="0" relativeHeight="251658240" behindDoc="1" locked="0" layoutInCell="1" allowOverlap="1" wp14:anchorId="336665DF" wp14:editId="6103DC4A">
            <wp:simplePos x="0" y="0"/>
            <wp:positionH relativeFrom="column">
              <wp:posOffset>4298950</wp:posOffset>
            </wp:positionH>
            <wp:positionV relativeFrom="paragraph">
              <wp:posOffset>-124460</wp:posOffset>
            </wp:positionV>
            <wp:extent cx="2038350" cy="1422400"/>
            <wp:effectExtent l="0" t="0" r="0" b="635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42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r w:rsidR="007C1EC8">
        <w:rPr>
          <w:rFonts w:ascii="Times New Roman" w:hAnsi="Times New Roman" w:cs="Times New Roman"/>
          <w:b/>
          <w:bCs/>
          <w:sz w:val="24"/>
          <w:szCs w:val="24"/>
        </w:rPr>
        <w:t>«Утверждаю»</w:t>
      </w:r>
    </w:p>
    <w:p w14:paraId="4542CA00" w14:textId="77777777" w:rsidR="007C1EC8" w:rsidRDefault="007C1EC8" w:rsidP="007C1EC8">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Ответственный секретарь КС </w:t>
      </w:r>
    </w:p>
    <w:p w14:paraId="2E4C38C5" w14:textId="77777777" w:rsidR="007C1EC8" w:rsidRDefault="007C1EC8" w:rsidP="007C1EC8">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Национальной родительской ассоциации</w:t>
      </w:r>
    </w:p>
    <w:p w14:paraId="3D2A9E15" w14:textId="77777777" w:rsidR="007C1EC8" w:rsidRDefault="007C1EC8" w:rsidP="007C1EC8">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А. В. Гусев _______________</w:t>
      </w:r>
    </w:p>
    <w:p w14:paraId="2C3B182A" w14:textId="77777777" w:rsidR="00243D6C" w:rsidRPr="00035BC3" w:rsidRDefault="00243D6C" w:rsidP="00035BC3">
      <w:pPr>
        <w:widowControl w:val="0"/>
        <w:pBdr>
          <w:top w:val="nil"/>
          <w:left w:val="nil"/>
          <w:bottom w:val="nil"/>
          <w:right w:val="nil"/>
          <w:between w:val="nil"/>
        </w:pBdr>
        <w:spacing w:line="360" w:lineRule="auto"/>
        <w:rPr>
          <w:rFonts w:ascii="Times New Roman" w:hAnsi="Times New Roman" w:cs="Times New Roman"/>
          <w:sz w:val="24"/>
          <w:szCs w:val="24"/>
        </w:rPr>
      </w:pPr>
    </w:p>
    <w:p w14:paraId="76D62261" w14:textId="01A5BD33" w:rsidR="00BA4DD5" w:rsidRPr="00035BC3" w:rsidRDefault="002B0595" w:rsidP="007C1EC8">
      <w:pPr>
        <w:spacing w:line="360" w:lineRule="auto"/>
        <w:ind w:right="-2"/>
        <w:jc w:val="center"/>
        <w:rPr>
          <w:rFonts w:ascii="Times New Roman" w:hAnsi="Times New Roman" w:cs="Times New Roman"/>
          <w:b/>
          <w:bCs/>
          <w:sz w:val="24"/>
          <w:szCs w:val="24"/>
        </w:rPr>
      </w:pPr>
      <w:r w:rsidRPr="00035BC3">
        <w:rPr>
          <w:rFonts w:ascii="Times New Roman" w:hAnsi="Times New Roman" w:cs="Times New Roman"/>
          <w:b/>
          <w:bCs/>
          <w:sz w:val="24"/>
          <w:szCs w:val="24"/>
        </w:rPr>
        <w:t>ПОЛОЖЕНИЕ</w:t>
      </w:r>
    </w:p>
    <w:p w14:paraId="1D6F058F" w14:textId="77777777" w:rsidR="00035BC3" w:rsidRDefault="00291DEB" w:rsidP="00035BC3">
      <w:pPr>
        <w:pStyle w:val="af3"/>
        <w:spacing w:line="360" w:lineRule="auto"/>
        <w:jc w:val="center"/>
        <w:rPr>
          <w:rFonts w:ascii="Times New Roman" w:hAnsi="Times New Roman" w:cs="Times New Roman"/>
          <w:b/>
          <w:bCs/>
          <w:sz w:val="24"/>
          <w:szCs w:val="24"/>
        </w:rPr>
      </w:pPr>
      <w:r w:rsidRPr="00035BC3">
        <w:rPr>
          <w:rFonts w:ascii="Times New Roman" w:hAnsi="Times New Roman" w:cs="Times New Roman"/>
          <w:b/>
          <w:bCs/>
          <w:sz w:val="24"/>
          <w:szCs w:val="24"/>
        </w:rPr>
        <w:t>о</w:t>
      </w:r>
      <w:r w:rsidR="00BA4DD5" w:rsidRPr="00035BC3">
        <w:rPr>
          <w:rFonts w:ascii="Times New Roman" w:hAnsi="Times New Roman" w:cs="Times New Roman"/>
          <w:b/>
          <w:bCs/>
          <w:sz w:val="24"/>
          <w:szCs w:val="24"/>
        </w:rPr>
        <w:t xml:space="preserve"> проведении в 2022 году </w:t>
      </w:r>
      <w:r w:rsidR="00BA4DD5" w:rsidRPr="00035BC3">
        <w:rPr>
          <w:rFonts w:ascii="Times New Roman" w:hAnsi="Times New Roman" w:cs="Times New Roman"/>
          <w:b/>
          <w:bCs/>
          <w:sz w:val="24"/>
          <w:szCs w:val="24"/>
          <w:lang w:val="en-US"/>
        </w:rPr>
        <w:t>VI</w:t>
      </w:r>
      <w:r w:rsidR="00BA4DD5" w:rsidRPr="00035BC3">
        <w:rPr>
          <w:rFonts w:ascii="Times New Roman" w:hAnsi="Times New Roman" w:cs="Times New Roman"/>
          <w:b/>
          <w:bCs/>
          <w:sz w:val="24"/>
          <w:szCs w:val="24"/>
        </w:rPr>
        <w:t xml:space="preserve"> Всероссийского конкурса </w:t>
      </w:r>
      <w:bookmarkStart w:id="0" w:name="_GoBack"/>
      <w:bookmarkEnd w:id="0"/>
    </w:p>
    <w:p w14:paraId="07C4063F" w14:textId="7C532994" w:rsidR="00243D6C" w:rsidRPr="00035BC3" w:rsidRDefault="00BA4DD5" w:rsidP="00035BC3">
      <w:pPr>
        <w:pStyle w:val="af3"/>
        <w:spacing w:line="360" w:lineRule="auto"/>
        <w:jc w:val="center"/>
        <w:rPr>
          <w:rFonts w:ascii="Times New Roman" w:hAnsi="Times New Roman" w:cs="Times New Roman"/>
          <w:b/>
          <w:bCs/>
          <w:sz w:val="24"/>
          <w:szCs w:val="24"/>
        </w:rPr>
      </w:pPr>
      <w:r w:rsidRPr="00035BC3">
        <w:rPr>
          <w:rFonts w:ascii="Times New Roman" w:hAnsi="Times New Roman" w:cs="Times New Roman"/>
          <w:b/>
          <w:bCs/>
          <w:sz w:val="24"/>
          <w:szCs w:val="24"/>
        </w:rPr>
        <w:t>«Гимн России понятными словами»</w:t>
      </w:r>
    </w:p>
    <w:p w14:paraId="06840F15" w14:textId="77777777" w:rsidR="00243D6C" w:rsidRPr="00035BC3" w:rsidRDefault="00243D6C" w:rsidP="00035BC3">
      <w:pPr>
        <w:spacing w:after="36" w:line="360" w:lineRule="auto"/>
        <w:rPr>
          <w:rFonts w:ascii="Times New Roman" w:eastAsia="Times New Roman" w:hAnsi="Times New Roman" w:cs="Times New Roman"/>
          <w:sz w:val="24"/>
          <w:szCs w:val="24"/>
        </w:rPr>
      </w:pPr>
    </w:p>
    <w:p w14:paraId="01342B5D" w14:textId="7A34F39B" w:rsidR="007C1EC8" w:rsidRPr="0029421C" w:rsidRDefault="00BA4DD5" w:rsidP="0029421C">
      <w:pPr>
        <w:pStyle w:val="1"/>
        <w:numPr>
          <w:ilvl w:val="0"/>
          <w:numId w:val="19"/>
        </w:numPr>
        <w:spacing w:line="360" w:lineRule="auto"/>
        <w:rPr>
          <w:sz w:val="24"/>
          <w:szCs w:val="24"/>
        </w:rPr>
      </w:pPr>
      <w:r w:rsidRPr="0029421C">
        <w:rPr>
          <w:sz w:val="24"/>
          <w:szCs w:val="24"/>
        </w:rPr>
        <w:t xml:space="preserve">Основные </w:t>
      </w:r>
      <w:r w:rsidR="00291DEB" w:rsidRPr="0029421C">
        <w:rPr>
          <w:sz w:val="24"/>
          <w:szCs w:val="24"/>
        </w:rPr>
        <w:t>положени</w:t>
      </w:r>
      <w:r w:rsidR="0029421C">
        <w:rPr>
          <w:sz w:val="24"/>
          <w:szCs w:val="24"/>
        </w:rPr>
        <w:t xml:space="preserve">я </w:t>
      </w:r>
    </w:p>
    <w:p w14:paraId="67A0AAD3" w14:textId="29C94DB2" w:rsidR="00195FCF" w:rsidRPr="0029421C" w:rsidRDefault="007C1EC8" w:rsidP="0029421C">
      <w:pPr>
        <w:pStyle w:val="1"/>
        <w:spacing w:line="360" w:lineRule="auto"/>
        <w:ind w:firstLine="426"/>
        <w:jc w:val="both"/>
        <w:rPr>
          <w:b w:val="0"/>
          <w:bCs/>
          <w:sz w:val="24"/>
          <w:szCs w:val="24"/>
        </w:rPr>
      </w:pPr>
      <w:r w:rsidRPr="0029421C">
        <w:rPr>
          <w:b w:val="0"/>
          <w:bCs/>
          <w:sz w:val="24"/>
          <w:szCs w:val="24"/>
          <w:lang w:val="en-US"/>
        </w:rPr>
        <w:t>I</w:t>
      </w:r>
      <w:r w:rsidRPr="0029421C">
        <w:rPr>
          <w:b w:val="0"/>
          <w:bCs/>
          <w:sz w:val="24"/>
          <w:szCs w:val="24"/>
        </w:rPr>
        <w:t>.1</w:t>
      </w:r>
      <w:r w:rsidRPr="0029421C">
        <w:rPr>
          <w:sz w:val="24"/>
          <w:szCs w:val="24"/>
        </w:rPr>
        <w:t xml:space="preserve"> </w:t>
      </w:r>
      <w:r w:rsidR="00195FCF" w:rsidRPr="0029421C">
        <w:rPr>
          <w:b w:val="0"/>
          <w:bCs/>
          <w:sz w:val="24"/>
          <w:szCs w:val="24"/>
        </w:rPr>
        <w:t xml:space="preserve">Настоящее Положение о проведении </w:t>
      </w:r>
      <w:r w:rsidR="00195FCF" w:rsidRPr="0029421C">
        <w:rPr>
          <w:b w:val="0"/>
          <w:bCs/>
          <w:sz w:val="24"/>
          <w:szCs w:val="24"/>
          <w:lang w:val="en-US"/>
        </w:rPr>
        <w:t>VI</w:t>
      </w:r>
      <w:r w:rsidR="00195FCF" w:rsidRPr="0029421C">
        <w:rPr>
          <w:b w:val="0"/>
          <w:bCs/>
          <w:sz w:val="24"/>
          <w:szCs w:val="24"/>
        </w:rPr>
        <w:t xml:space="preserve"> Всероссийского конкурса «Гимн России понятными словами» (далее – Конкурс) определяет порядок организации и проведения Конкурса, критерии отбора работ, состав участников, порядок награждения победителей.</w:t>
      </w:r>
    </w:p>
    <w:p w14:paraId="752A0C0F" w14:textId="2AB67504" w:rsidR="003A36A6" w:rsidRPr="0029421C" w:rsidRDefault="00921199" w:rsidP="0029421C">
      <w:pPr>
        <w:widowControl w:val="0"/>
        <w:pBdr>
          <w:top w:val="nil"/>
          <w:left w:val="nil"/>
          <w:bottom w:val="nil"/>
          <w:right w:val="nil"/>
          <w:between w:val="nil"/>
        </w:pBdr>
        <w:tabs>
          <w:tab w:val="left" w:pos="567"/>
          <w:tab w:val="left" w:pos="3261"/>
        </w:tabs>
        <w:spacing w:line="360" w:lineRule="auto"/>
        <w:jc w:val="both"/>
        <w:rPr>
          <w:rFonts w:ascii="Times New Roman" w:eastAsia="Times New Roman" w:hAnsi="Times New Roman" w:cs="Times New Roman"/>
          <w:b/>
          <w:color w:val="000000"/>
          <w:sz w:val="24"/>
          <w:szCs w:val="24"/>
        </w:rPr>
      </w:pPr>
      <w:r w:rsidRPr="0029421C">
        <w:rPr>
          <w:rFonts w:ascii="Times New Roman" w:eastAsia="Times New Roman" w:hAnsi="Times New Roman" w:cs="Times New Roman"/>
          <w:bCs/>
          <w:color w:val="000000"/>
          <w:sz w:val="24"/>
          <w:szCs w:val="24"/>
        </w:rPr>
        <w:tab/>
      </w:r>
      <w:r w:rsidR="007C1EC8" w:rsidRPr="0029421C">
        <w:rPr>
          <w:rFonts w:ascii="Times New Roman" w:eastAsia="Times New Roman" w:hAnsi="Times New Roman" w:cs="Times New Roman"/>
          <w:bCs/>
          <w:color w:val="000000"/>
          <w:sz w:val="24"/>
          <w:szCs w:val="24"/>
          <w:lang w:val="en-US"/>
        </w:rPr>
        <w:t>I</w:t>
      </w:r>
      <w:r w:rsidR="007C1EC8" w:rsidRPr="00FF2DB3">
        <w:rPr>
          <w:rFonts w:ascii="Times New Roman" w:eastAsia="Times New Roman" w:hAnsi="Times New Roman" w:cs="Times New Roman"/>
          <w:bCs/>
          <w:color w:val="000000"/>
          <w:sz w:val="24"/>
          <w:szCs w:val="24"/>
        </w:rPr>
        <w:t>.2.</w:t>
      </w:r>
      <w:r w:rsidR="007C1EC8" w:rsidRPr="00FF2DB3">
        <w:rPr>
          <w:rFonts w:ascii="Times New Roman" w:eastAsia="Times New Roman" w:hAnsi="Times New Roman" w:cs="Times New Roman"/>
          <w:b/>
          <w:color w:val="000000"/>
          <w:sz w:val="24"/>
          <w:szCs w:val="24"/>
        </w:rPr>
        <w:t xml:space="preserve"> </w:t>
      </w:r>
      <w:r w:rsidR="002B0595" w:rsidRPr="0029421C">
        <w:rPr>
          <w:rFonts w:ascii="Times New Roman" w:eastAsia="Times New Roman" w:hAnsi="Times New Roman" w:cs="Times New Roman"/>
          <w:b/>
          <w:color w:val="000000"/>
          <w:sz w:val="24"/>
          <w:szCs w:val="24"/>
        </w:rPr>
        <w:t>Организатор</w:t>
      </w:r>
      <w:r w:rsidR="002B0595" w:rsidRPr="0029421C">
        <w:rPr>
          <w:rFonts w:ascii="Times New Roman" w:eastAsia="Times New Roman" w:hAnsi="Times New Roman" w:cs="Times New Roman"/>
          <w:color w:val="000000"/>
          <w:sz w:val="24"/>
          <w:szCs w:val="24"/>
        </w:rPr>
        <w:t xml:space="preserve"> </w:t>
      </w:r>
      <w:r w:rsidR="002B0595" w:rsidRPr="0029421C">
        <w:rPr>
          <w:rFonts w:ascii="Times New Roman" w:eastAsia="Times New Roman" w:hAnsi="Times New Roman" w:cs="Times New Roman"/>
          <w:b/>
          <w:color w:val="000000"/>
          <w:sz w:val="24"/>
          <w:szCs w:val="24"/>
        </w:rPr>
        <w:t>Конкурса</w:t>
      </w:r>
      <w:r w:rsidR="003A36A6" w:rsidRPr="0029421C">
        <w:rPr>
          <w:rFonts w:ascii="Times New Roman" w:eastAsia="Times New Roman" w:hAnsi="Times New Roman" w:cs="Times New Roman"/>
          <w:color w:val="000000"/>
          <w:sz w:val="24"/>
          <w:szCs w:val="24"/>
        </w:rPr>
        <w:t>:</w:t>
      </w:r>
    </w:p>
    <w:p w14:paraId="17C5B9BE" w14:textId="4E5800ED" w:rsidR="00243D6C" w:rsidRPr="0029421C" w:rsidRDefault="00291DEB" w:rsidP="0029421C">
      <w:pPr>
        <w:widowControl w:val="0"/>
        <w:pBdr>
          <w:top w:val="nil"/>
          <w:left w:val="nil"/>
          <w:bottom w:val="nil"/>
          <w:right w:val="nil"/>
          <w:between w:val="nil"/>
        </w:pBdr>
        <w:tabs>
          <w:tab w:val="left" w:pos="567"/>
          <w:tab w:val="left" w:pos="3261"/>
        </w:tabs>
        <w:spacing w:line="360" w:lineRule="auto"/>
        <w:jc w:val="both"/>
        <w:rPr>
          <w:rFonts w:ascii="Times New Roman" w:eastAsia="Times New Roman" w:hAnsi="Times New Roman" w:cs="Times New Roman"/>
          <w:color w:val="000000"/>
          <w:sz w:val="24"/>
          <w:szCs w:val="24"/>
        </w:rPr>
      </w:pPr>
      <w:r w:rsidRPr="0029421C">
        <w:rPr>
          <w:rFonts w:ascii="Times New Roman" w:hAnsi="Times New Roman" w:cs="Times New Roman"/>
          <w:sz w:val="24"/>
          <w:szCs w:val="24"/>
        </w:rPr>
        <w:tab/>
      </w:r>
      <w:r w:rsidR="003A36A6" w:rsidRPr="0029421C">
        <w:rPr>
          <w:rFonts w:ascii="Times New Roman" w:hAnsi="Times New Roman" w:cs="Times New Roman"/>
          <w:sz w:val="24"/>
          <w:szCs w:val="24"/>
        </w:rPr>
        <w:t xml:space="preserve">Общероссийская общественная организация «Национальная родительская ассоциация социальной поддержки семьи и защиты семейных ценностей», далее НРА и </w:t>
      </w:r>
      <w:r w:rsidR="003A36A6" w:rsidRPr="0029421C">
        <w:rPr>
          <w:rFonts w:ascii="Times New Roman" w:eastAsia="Times New Roman" w:hAnsi="Times New Roman" w:cs="Times New Roman"/>
          <w:color w:val="000000"/>
          <w:sz w:val="24"/>
          <w:szCs w:val="24"/>
        </w:rPr>
        <w:t>А</w:t>
      </w:r>
      <w:r w:rsidR="002B0595" w:rsidRPr="0029421C">
        <w:rPr>
          <w:rFonts w:ascii="Times New Roman" w:eastAsia="Times New Roman" w:hAnsi="Times New Roman" w:cs="Times New Roman"/>
          <w:color w:val="000000"/>
          <w:sz w:val="24"/>
          <w:szCs w:val="24"/>
        </w:rPr>
        <w:t xml:space="preserve">втономная некоммерческая организация «Инновационный центр развития и воспитания детей и молодежи» при поддержке </w:t>
      </w:r>
      <w:r w:rsidR="000336A7" w:rsidRPr="0029421C">
        <w:rPr>
          <w:rFonts w:ascii="Times New Roman" w:eastAsia="Times New Roman" w:hAnsi="Times New Roman" w:cs="Times New Roman"/>
          <w:color w:val="000000"/>
          <w:sz w:val="24"/>
          <w:szCs w:val="24"/>
        </w:rPr>
        <w:t>Министерства просвещения Р</w:t>
      </w:r>
      <w:r w:rsidR="00CB4E7E" w:rsidRPr="0029421C">
        <w:rPr>
          <w:rFonts w:ascii="Times New Roman" w:eastAsia="Times New Roman" w:hAnsi="Times New Roman" w:cs="Times New Roman"/>
          <w:color w:val="000000"/>
          <w:sz w:val="24"/>
          <w:szCs w:val="24"/>
        </w:rPr>
        <w:t xml:space="preserve">оссийской </w:t>
      </w:r>
      <w:r w:rsidR="000336A7" w:rsidRPr="0029421C">
        <w:rPr>
          <w:rFonts w:ascii="Times New Roman" w:eastAsia="Times New Roman" w:hAnsi="Times New Roman" w:cs="Times New Roman"/>
          <w:color w:val="000000"/>
          <w:sz w:val="24"/>
          <w:szCs w:val="24"/>
        </w:rPr>
        <w:t>Ф</w:t>
      </w:r>
      <w:r w:rsidR="00CB4E7E" w:rsidRPr="0029421C">
        <w:rPr>
          <w:rFonts w:ascii="Times New Roman" w:eastAsia="Times New Roman" w:hAnsi="Times New Roman" w:cs="Times New Roman"/>
          <w:color w:val="000000"/>
          <w:sz w:val="24"/>
          <w:szCs w:val="24"/>
        </w:rPr>
        <w:t>едерации</w:t>
      </w:r>
      <w:r w:rsidR="002B0595" w:rsidRPr="0029421C">
        <w:rPr>
          <w:rFonts w:ascii="Times New Roman" w:eastAsia="Times New Roman" w:hAnsi="Times New Roman" w:cs="Times New Roman"/>
          <w:color w:val="000000"/>
          <w:sz w:val="24"/>
          <w:szCs w:val="24"/>
        </w:rPr>
        <w:t>.</w:t>
      </w:r>
    </w:p>
    <w:p w14:paraId="1B4E280D" w14:textId="77777777" w:rsidR="007C1EC8" w:rsidRPr="0029421C" w:rsidRDefault="007C1EC8" w:rsidP="0029421C">
      <w:pPr>
        <w:pStyle w:val="Default"/>
        <w:spacing w:line="360" w:lineRule="auto"/>
        <w:ind w:firstLine="720"/>
        <w:jc w:val="both"/>
        <w:rPr>
          <w:rFonts w:ascii="Times New Roman" w:hAnsi="Times New Roman" w:cs="Times New Roman"/>
        </w:rPr>
      </w:pPr>
      <w:r w:rsidRPr="0029421C">
        <w:rPr>
          <w:rFonts w:ascii="Times New Roman" w:eastAsia="Times New Roman" w:hAnsi="Times New Roman" w:cs="Times New Roman"/>
          <w:lang w:val="en-US"/>
        </w:rPr>
        <w:t>I</w:t>
      </w:r>
      <w:r w:rsidRPr="0029421C">
        <w:rPr>
          <w:rFonts w:ascii="Times New Roman" w:eastAsia="Times New Roman" w:hAnsi="Times New Roman" w:cs="Times New Roman"/>
        </w:rPr>
        <w:t xml:space="preserve">.3. </w:t>
      </w:r>
      <w:r w:rsidRPr="0029421C">
        <w:rPr>
          <w:rFonts w:ascii="Times New Roman" w:hAnsi="Times New Roman" w:cs="Times New Roman"/>
        </w:rPr>
        <w:t>Конкурс проводится в рамках проекта «Наш краеведческий музей. Перезагрузка-2022», реализуемого в рамках Федерального проекта «Патриотическое воспитание граждан Российской Федерации» национального проекта «Образование».</w:t>
      </w:r>
    </w:p>
    <w:p w14:paraId="3C59CDEA" w14:textId="2DD05B5A" w:rsidR="007C1EC8" w:rsidRPr="0029421C" w:rsidRDefault="00921199" w:rsidP="0029421C">
      <w:pPr>
        <w:widowControl w:val="0"/>
        <w:pBdr>
          <w:top w:val="nil"/>
          <w:left w:val="nil"/>
          <w:bottom w:val="nil"/>
          <w:right w:val="nil"/>
          <w:between w:val="nil"/>
        </w:pBdr>
        <w:tabs>
          <w:tab w:val="left" w:pos="567"/>
          <w:tab w:val="left" w:pos="3261"/>
        </w:tabs>
        <w:spacing w:line="360" w:lineRule="auto"/>
        <w:jc w:val="both"/>
        <w:rPr>
          <w:rFonts w:ascii="Times New Roman" w:eastAsia="Times New Roman" w:hAnsi="Times New Roman" w:cs="Times New Roman"/>
          <w:b/>
          <w:bCs/>
          <w:color w:val="000000"/>
          <w:sz w:val="24"/>
          <w:szCs w:val="24"/>
        </w:rPr>
      </w:pPr>
      <w:r w:rsidRPr="00FF2DB3">
        <w:rPr>
          <w:rFonts w:ascii="Times New Roman" w:eastAsia="Times New Roman" w:hAnsi="Times New Roman" w:cs="Times New Roman"/>
          <w:b/>
          <w:bCs/>
          <w:color w:val="000000"/>
          <w:sz w:val="24"/>
          <w:szCs w:val="24"/>
        </w:rPr>
        <w:tab/>
      </w:r>
      <w:r w:rsidR="007C1EC8" w:rsidRPr="0029421C">
        <w:rPr>
          <w:rFonts w:ascii="Times New Roman" w:eastAsia="Times New Roman" w:hAnsi="Times New Roman" w:cs="Times New Roman"/>
          <w:b/>
          <w:bCs/>
          <w:color w:val="000000"/>
          <w:sz w:val="24"/>
          <w:szCs w:val="24"/>
          <w:lang w:val="en-US"/>
        </w:rPr>
        <w:t>I</w:t>
      </w:r>
      <w:r w:rsidR="00291DEB" w:rsidRPr="0029421C">
        <w:rPr>
          <w:rFonts w:ascii="Times New Roman" w:eastAsia="Times New Roman" w:hAnsi="Times New Roman" w:cs="Times New Roman"/>
          <w:b/>
          <w:bCs/>
          <w:color w:val="000000"/>
          <w:sz w:val="24"/>
          <w:szCs w:val="24"/>
        </w:rPr>
        <w:t>.</w:t>
      </w:r>
      <w:r w:rsidR="007C1EC8" w:rsidRPr="0029421C">
        <w:rPr>
          <w:rFonts w:ascii="Times New Roman" w:eastAsia="Times New Roman" w:hAnsi="Times New Roman" w:cs="Times New Roman"/>
          <w:b/>
          <w:bCs/>
          <w:color w:val="000000"/>
          <w:sz w:val="24"/>
          <w:szCs w:val="24"/>
        </w:rPr>
        <w:t>4</w:t>
      </w:r>
      <w:r w:rsidR="00195FCF" w:rsidRPr="0029421C">
        <w:rPr>
          <w:rFonts w:ascii="Times New Roman" w:eastAsia="Times New Roman" w:hAnsi="Times New Roman" w:cs="Times New Roman"/>
          <w:b/>
          <w:bCs/>
          <w:color w:val="000000"/>
          <w:sz w:val="24"/>
          <w:szCs w:val="24"/>
        </w:rPr>
        <w:t xml:space="preserve">. </w:t>
      </w:r>
      <w:r w:rsidR="007C1EC8" w:rsidRPr="0029421C">
        <w:rPr>
          <w:rFonts w:ascii="Times New Roman" w:eastAsia="Times New Roman" w:hAnsi="Times New Roman" w:cs="Times New Roman"/>
          <w:b/>
          <w:bCs/>
          <w:color w:val="000000"/>
          <w:sz w:val="24"/>
          <w:szCs w:val="24"/>
        </w:rPr>
        <w:t>Цель и задачи Конкурса.</w:t>
      </w:r>
    </w:p>
    <w:p w14:paraId="62ADF3EF" w14:textId="2D4D4BC3" w:rsidR="007C1EC8" w:rsidRPr="0029421C" w:rsidRDefault="00921199" w:rsidP="0029421C">
      <w:pPr>
        <w:widowControl w:val="0"/>
        <w:pBdr>
          <w:top w:val="nil"/>
          <w:left w:val="nil"/>
          <w:bottom w:val="nil"/>
          <w:right w:val="nil"/>
          <w:between w:val="nil"/>
        </w:pBdr>
        <w:tabs>
          <w:tab w:val="left" w:pos="567"/>
        </w:tabs>
        <w:spacing w:line="360" w:lineRule="auto"/>
        <w:jc w:val="both"/>
        <w:rPr>
          <w:rFonts w:ascii="Times New Roman" w:eastAsia="Times New Roman" w:hAnsi="Times New Roman" w:cs="Times New Roman"/>
          <w:b/>
          <w:color w:val="000000"/>
          <w:sz w:val="24"/>
          <w:szCs w:val="24"/>
        </w:rPr>
      </w:pPr>
      <w:r w:rsidRPr="00FF2DB3">
        <w:rPr>
          <w:rFonts w:ascii="Times New Roman" w:eastAsia="Times New Roman" w:hAnsi="Times New Roman" w:cs="Times New Roman"/>
          <w:b/>
          <w:bCs/>
          <w:color w:val="000000"/>
          <w:sz w:val="24"/>
          <w:szCs w:val="24"/>
        </w:rPr>
        <w:tab/>
      </w:r>
      <w:r w:rsidR="007C1EC8" w:rsidRPr="0029421C">
        <w:rPr>
          <w:rFonts w:ascii="Times New Roman" w:eastAsia="Times New Roman" w:hAnsi="Times New Roman" w:cs="Times New Roman"/>
          <w:b/>
          <w:bCs/>
          <w:color w:val="000000"/>
          <w:sz w:val="24"/>
          <w:szCs w:val="24"/>
          <w:lang w:val="en-US"/>
        </w:rPr>
        <w:t>I</w:t>
      </w:r>
      <w:r w:rsidR="007C1EC8" w:rsidRPr="0029421C">
        <w:rPr>
          <w:rFonts w:ascii="Times New Roman" w:eastAsia="Times New Roman" w:hAnsi="Times New Roman" w:cs="Times New Roman"/>
          <w:b/>
          <w:bCs/>
          <w:color w:val="000000"/>
          <w:sz w:val="24"/>
          <w:szCs w:val="24"/>
        </w:rPr>
        <w:t xml:space="preserve">.4.1. </w:t>
      </w:r>
      <w:r w:rsidR="007C1EC8" w:rsidRPr="0029421C">
        <w:rPr>
          <w:rFonts w:ascii="Times New Roman" w:eastAsia="Times New Roman" w:hAnsi="Times New Roman" w:cs="Times New Roman"/>
          <w:b/>
          <w:color w:val="000000"/>
          <w:sz w:val="24"/>
          <w:szCs w:val="24"/>
        </w:rPr>
        <w:t>Цель Конкурса</w:t>
      </w:r>
      <w:r w:rsidR="007C1EC8" w:rsidRPr="0029421C">
        <w:rPr>
          <w:rFonts w:ascii="Times New Roman" w:eastAsia="Times New Roman" w:hAnsi="Times New Roman" w:cs="Times New Roman"/>
          <w:bCs/>
          <w:color w:val="000000"/>
          <w:sz w:val="24"/>
          <w:szCs w:val="24"/>
        </w:rPr>
        <w:t xml:space="preserve"> - с</w:t>
      </w:r>
      <w:r w:rsidR="007C1EC8" w:rsidRPr="0029421C">
        <w:rPr>
          <w:rFonts w:ascii="Times New Roman" w:hAnsi="Times New Roman" w:cs="Times New Roman"/>
          <w:bCs/>
          <w:color w:val="000000"/>
          <w:sz w:val="24"/>
          <w:szCs w:val="24"/>
        </w:rPr>
        <w:t>формировать</w:t>
      </w:r>
      <w:r w:rsidR="007C1EC8" w:rsidRPr="0029421C">
        <w:rPr>
          <w:rFonts w:ascii="Times New Roman" w:hAnsi="Times New Roman" w:cs="Times New Roman"/>
          <w:color w:val="000000"/>
          <w:sz w:val="24"/>
          <w:szCs w:val="24"/>
        </w:rPr>
        <w:t xml:space="preserve"> у детей понимание содержания гимна России, а также гимнов субъектов Российской Федерации, гимнов городских и сельских поселений в качестве основы патриотического воспитания подрастающего поколения.</w:t>
      </w:r>
    </w:p>
    <w:p w14:paraId="2F387DEB" w14:textId="096036EF" w:rsidR="007C1EC8" w:rsidRPr="0029421C" w:rsidRDefault="00921199" w:rsidP="0029421C">
      <w:pPr>
        <w:widowControl w:val="0"/>
        <w:pBdr>
          <w:top w:val="nil"/>
          <w:left w:val="nil"/>
          <w:bottom w:val="nil"/>
          <w:right w:val="nil"/>
          <w:between w:val="nil"/>
        </w:pBdr>
        <w:tabs>
          <w:tab w:val="left" w:pos="567"/>
        </w:tabs>
        <w:spacing w:line="360" w:lineRule="auto"/>
        <w:jc w:val="both"/>
        <w:rPr>
          <w:rFonts w:ascii="Times New Roman" w:eastAsia="Times New Roman" w:hAnsi="Times New Roman" w:cs="Times New Roman"/>
          <w:b/>
          <w:color w:val="000000"/>
          <w:sz w:val="24"/>
          <w:szCs w:val="24"/>
        </w:rPr>
      </w:pPr>
      <w:r w:rsidRPr="00FF2DB3">
        <w:rPr>
          <w:rFonts w:ascii="Times New Roman" w:eastAsia="Times New Roman" w:hAnsi="Times New Roman" w:cs="Times New Roman"/>
          <w:b/>
          <w:color w:val="000000"/>
          <w:sz w:val="24"/>
          <w:szCs w:val="24"/>
        </w:rPr>
        <w:tab/>
      </w:r>
      <w:r w:rsidR="007C1EC8" w:rsidRPr="0029421C">
        <w:rPr>
          <w:rFonts w:ascii="Times New Roman" w:eastAsia="Times New Roman" w:hAnsi="Times New Roman" w:cs="Times New Roman"/>
          <w:b/>
          <w:color w:val="000000"/>
          <w:sz w:val="24"/>
          <w:szCs w:val="24"/>
          <w:lang w:val="en-US"/>
        </w:rPr>
        <w:t>I</w:t>
      </w:r>
      <w:r w:rsidR="007C1EC8" w:rsidRPr="00FF2DB3">
        <w:rPr>
          <w:rFonts w:ascii="Times New Roman" w:eastAsia="Times New Roman" w:hAnsi="Times New Roman" w:cs="Times New Roman"/>
          <w:b/>
          <w:color w:val="000000"/>
          <w:sz w:val="24"/>
          <w:szCs w:val="24"/>
        </w:rPr>
        <w:t xml:space="preserve">.4.2. </w:t>
      </w:r>
      <w:r w:rsidR="007C1EC8" w:rsidRPr="0029421C">
        <w:rPr>
          <w:rFonts w:ascii="Times New Roman" w:eastAsia="Times New Roman" w:hAnsi="Times New Roman" w:cs="Times New Roman"/>
          <w:b/>
          <w:color w:val="000000"/>
          <w:sz w:val="24"/>
          <w:szCs w:val="24"/>
        </w:rPr>
        <w:t>Задачи Конкурса:</w:t>
      </w:r>
    </w:p>
    <w:p w14:paraId="25436575"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Организовать процесс изучения участниками текста гимна России с детальным анализом его содержания и выявлением не полностью понятных им слов, требующих дополнительного разъяснения;</w:t>
      </w:r>
    </w:p>
    <w:p w14:paraId="2597FF1D"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Мотивировать участников Конкурса к подготовке уникальных авторских материалов, аргументировано и доступно разъясняющих смысловое содержание отдельных слов текста гимна России, а также расширяющих их кругозор и понимание значения официальной государственной символики Российской Федерации;</w:t>
      </w:r>
    </w:p>
    <w:p w14:paraId="5322CB8F"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Вовлечь родителей, педагогов и наставников из ближайшего окружения конкурсантов в процесс их воспитания в духе традиционных ценностей народов России в соответствии с основами российской государственности;</w:t>
      </w:r>
    </w:p>
    <w:p w14:paraId="78E8067C"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 Использовать работы конкурсантов для создания методической базы, формирующей </w:t>
      </w:r>
      <w:r w:rsidRPr="0029421C">
        <w:rPr>
          <w:rFonts w:ascii="Times New Roman" w:eastAsia="Times New Roman" w:hAnsi="Times New Roman" w:cs="Times New Roman"/>
          <w:color w:val="000000"/>
          <w:sz w:val="24"/>
          <w:szCs w:val="24"/>
        </w:rPr>
        <w:lastRenderedPageBreak/>
        <w:t xml:space="preserve">научно-практический подход к изучению гимна России в соответствии с организационными указаниями руководства профильных российских органов власти о выстраивании работы образовательных учреждений по изучению и использованию государственных символов Российской Федерации; </w:t>
      </w:r>
    </w:p>
    <w:p w14:paraId="784DC592"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Накопить, классифицировать и произвести качественную оценку конкурсных работ на предмет соответствия установленным настоящим Положением и Методическими рекомендациями критериям и требованиям с последующим отбором и награждением победителей в четырех возрастных категориях участников по трем конкурсным номинациям;</w:t>
      </w:r>
    </w:p>
    <w:p w14:paraId="5AA15C10"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 Привлечь российские средства массовой информации и высокорейтинговые публичные интернет-площадки к распространению информации о проведении этапов Конкурса для содействия решению его основных задач; </w:t>
      </w:r>
    </w:p>
    <w:p w14:paraId="7B55AC8C"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 Провести публичные выставки наиболее ярких, качественных и креативных конкурсных работ в российских органах власти и образовательных учреждениях, а также на площадках крупных российских и международных культурно-массовых мероприятий; </w:t>
      </w:r>
    </w:p>
    <w:p w14:paraId="20C975CA" w14:textId="77777777" w:rsidR="007C1EC8" w:rsidRPr="0029421C" w:rsidRDefault="007C1EC8" w:rsidP="0029421C">
      <w:pPr>
        <w:widowControl w:val="0"/>
        <w:pBdr>
          <w:top w:val="nil"/>
          <w:left w:val="nil"/>
          <w:bottom w:val="nil"/>
          <w:right w:val="nil"/>
          <w:between w:val="nil"/>
        </w:pBdr>
        <w:tabs>
          <w:tab w:val="left" w:pos="426"/>
        </w:tabs>
        <w:spacing w:line="360" w:lineRule="auto"/>
        <w:ind w:left="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 Обеспечить сплочение участников в рамках совместной подготовки работ, прохождения этапов Конкурса, их вовлечение в новое комьюнити, формирующее собой независимую площадку для общения по конкурсной тематике и развития устойчивых связей в социальных сетях, а также участия конкурсантов в церемониях награждения, выставках работ и прочих торжественных мероприятиях. </w:t>
      </w:r>
    </w:p>
    <w:p w14:paraId="0A20C6EA" w14:textId="77777777" w:rsidR="007C1EC8" w:rsidRPr="0029421C" w:rsidRDefault="007C1EC8" w:rsidP="0029421C">
      <w:pPr>
        <w:pStyle w:val="1"/>
        <w:spacing w:line="360" w:lineRule="auto"/>
        <w:ind w:firstLine="360"/>
        <w:rPr>
          <w:color w:val="000000"/>
          <w:sz w:val="24"/>
          <w:szCs w:val="24"/>
        </w:rPr>
      </w:pPr>
      <w:r w:rsidRPr="0029421C">
        <w:rPr>
          <w:sz w:val="24"/>
          <w:szCs w:val="24"/>
        </w:rPr>
        <w:t>II</w:t>
      </w:r>
      <w:r w:rsidRPr="0029421C">
        <w:rPr>
          <w:color w:val="000000"/>
          <w:sz w:val="24"/>
          <w:szCs w:val="24"/>
        </w:rPr>
        <w:t>. Порядок проведения и участия в Конкурсе:</w:t>
      </w:r>
    </w:p>
    <w:p w14:paraId="267BC298" w14:textId="77777777" w:rsidR="007C1EC8" w:rsidRPr="0029421C" w:rsidRDefault="007C1EC8" w:rsidP="0029421C">
      <w:pPr>
        <w:spacing w:line="360" w:lineRule="auto"/>
        <w:ind w:firstLine="360"/>
        <w:jc w:val="both"/>
        <w:rPr>
          <w:rFonts w:ascii="Times New Roman" w:hAnsi="Times New Roman" w:cs="Times New Roman"/>
          <w:b/>
          <w:bCs/>
          <w:sz w:val="24"/>
          <w:szCs w:val="24"/>
        </w:rPr>
      </w:pPr>
      <w:r w:rsidRPr="0029421C">
        <w:rPr>
          <w:rFonts w:ascii="Times New Roman" w:hAnsi="Times New Roman" w:cs="Times New Roman"/>
          <w:sz w:val="24"/>
          <w:szCs w:val="24"/>
          <w:lang w:val="en-US"/>
        </w:rPr>
        <w:t>II</w:t>
      </w:r>
      <w:r w:rsidRPr="0029421C">
        <w:rPr>
          <w:rFonts w:ascii="Times New Roman" w:hAnsi="Times New Roman" w:cs="Times New Roman"/>
          <w:sz w:val="24"/>
          <w:szCs w:val="24"/>
        </w:rPr>
        <w:t xml:space="preserve">.1. </w:t>
      </w:r>
      <w:r w:rsidRPr="0029421C">
        <w:rPr>
          <w:rFonts w:ascii="Times New Roman" w:hAnsi="Times New Roman" w:cs="Times New Roman"/>
          <w:b/>
          <w:bCs/>
          <w:sz w:val="24"/>
          <w:szCs w:val="24"/>
        </w:rPr>
        <w:t xml:space="preserve">Организационный комитет и жюри Конкурса </w:t>
      </w:r>
    </w:p>
    <w:p w14:paraId="74E514E9" w14:textId="015CB9F5" w:rsidR="007C1EC8" w:rsidRPr="0029421C" w:rsidRDefault="007C1EC8" w:rsidP="0029421C">
      <w:pPr>
        <w:spacing w:line="360" w:lineRule="auto"/>
        <w:jc w:val="both"/>
        <w:rPr>
          <w:rFonts w:ascii="Times New Roman" w:hAnsi="Times New Roman" w:cs="Times New Roman"/>
          <w:sz w:val="24"/>
          <w:szCs w:val="24"/>
        </w:rPr>
      </w:pPr>
      <w:r w:rsidRPr="0029421C">
        <w:rPr>
          <w:rFonts w:ascii="Times New Roman" w:hAnsi="Times New Roman" w:cs="Times New Roman"/>
          <w:sz w:val="24"/>
          <w:szCs w:val="24"/>
        </w:rPr>
        <w:t xml:space="preserve">      </w:t>
      </w:r>
      <w:r w:rsidRPr="0029421C">
        <w:rPr>
          <w:rFonts w:ascii="Times New Roman" w:hAnsi="Times New Roman" w:cs="Times New Roman"/>
          <w:sz w:val="24"/>
          <w:szCs w:val="24"/>
          <w:lang w:val="en-US"/>
        </w:rPr>
        <w:t>II</w:t>
      </w:r>
      <w:r w:rsidRPr="0029421C">
        <w:rPr>
          <w:rFonts w:ascii="Times New Roman" w:hAnsi="Times New Roman" w:cs="Times New Roman"/>
          <w:sz w:val="24"/>
          <w:szCs w:val="24"/>
        </w:rPr>
        <w:t>.1.1. Для проведения конкурса создается Организационный комитет Конкурса и жюри Конкурса.</w:t>
      </w:r>
    </w:p>
    <w:p w14:paraId="13602ABB" w14:textId="6E60814B" w:rsidR="007C1EC8" w:rsidRPr="0029421C" w:rsidRDefault="007C1EC8" w:rsidP="0029421C">
      <w:pPr>
        <w:spacing w:line="360" w:lineRule="auto"/>
        <w:jc w:val="both"/>
        <w:rPr>
          <w:rFonts w:ascii="Times New Roman" w:hAnsi="Times New Roman" w:cs="Times New Roman"/>
          <w:sz w:val="24"/>
          <w:szCs w:val="24"/>
        </w:rPr>
      </w:pPr>
      <w:r w:rsidRPr="0029421C">
        <w:rPr>
          <w:rFonts w:ascii="Times New Roman" w:hAnsi="Times New Roman" w:cs="Times New Roman"/>
          <w:sz w:val="24"/>
          <w:szCs w:val="24"/>
        </w:rPr>
        <w:t xml:space="preserve">      </w:t>
      </w:r>
      <w:r w:rsidRPr="0029421C">
        <w:rPr>
          <w:rFonts w:ascii="Times New Roman" w:hAnsi="Times New Roman" w:cs="Times New Roman"/>
          <w:sz w:val="24"/>
          <w:szCs w:val="24"/>
          <w:lang w:val="en-US"/>
        </w:rPr>
        <w:t>II</w:t>
      </w:r>
      <w:r w:rsidRPr="0029421C">
        <w:rPr>
          <w:rFonts w:ascii="Times New Roman" w:hAnsi="Times New Roman" w:cs="Times New Roman"/>
          <w:sz w:val="24"/>
          <w:szCs w:val="24"/>
        </w:rPr>
        <w:t>.1.2. Задачи Организационного комитета:</w:t>
      </w:r>
    </w:p>
    <w:p w14:paraId="6B53F39D"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обеспечение проведения Конкурса в соответствии с настоящим Положением;</w:t>
      </w:r>
    </w:p>
    <w:p w14:paraId="0EB5CA45"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предоставление равных условий для всех участников;</w:t>
      </w:r>
    </w:p>
    <w:p w14:paraId="6F1D72D5"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xml:space="preserve">- формирование </w:t>
      </w:r>
      <w:proofErr w:type="gramStart"/>
      <w:r w:rsidRPr="0029421C">
        <w:rPr>
          <w:rFonts w:ascii="Times New Roman" w:hAnsi="Times New Roman" w:cs="Times New Roman"/>
          <w:sz w:val="24"/>
          <w:szCs w:val="24"/>
        </w:rPr>
        <w:t>состава  жюри</w:t>
      </w:r>
      <w:proofErr w:type="gramEnd"/>
      <w:r w:rsidRPr="0029421C">
        <w:rPr>
          <w:rFonts w:ascii="Times New Roman" w:hAnsi="Times New Roman" w:cs="Times New Roman"/>
          <w:sz w:val="24"/>
          <w:szCs w:val="24"/>
        </w:rPr>
        <w:t xml:space="preserve"> Конкурса;</w:t>
      </w:r>
    </w:p>
    <w:p w14:paraId="57CB574E"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разработка критериев оценки конкурсных работ участников.</w:t>
      </w:r>
    </w:p>
    <w:p w14:paraId="2EE123FA" w14:textId="5B56CF33" w:rsidR="007C1EC8" w:rsidRPr="0029421C" w:rsidRDefault="007C1EC8" w:rsidP="0029421C">
      <w:pPr>
        <w:spacing w:line="360" w:lineRule="auto"/>
        <w:jc w:val="both"/>
        <w:rPr>
          <w:rFonts w:ascii="Times New Roman" w:hAnsi="Times New Roman" w:cs="Times New Roman"/>
          <w:sz w:val="24"/>
          <w:szCs w:val="24"/>
        </w:rPr>
      </w:pPr>
      <w:r w:rsidRPr="0029421C">
        <w:rPr>
          <w:rFonts w:ascii="Times New Roman" w:hAnsi="Times New Roman" w:cs="Times New Roman"/>
          <w:sz w:val="24"/>
          <w:szCs w:val="24"/>
        </w:rPr>
        <w:t xml:space="preserve">       </w:t>
      </w:r>
      <w:r w:rsidRPr="0029421C">
        <w:rPr>
          <w:rFonts w:ascii="Times New Roman" w:hAnsi="Times New Roman" w:cs="Times New Roman"/>
          <w:sz w:val="24"/>
          <w:szCs w:val="24"/>
          <w:lang w:val="en-US"/>
        </w:rPr>
        <w:t>II</w:t>
      </w:r>
      <w:r w:rsidRPr="0029421C">
        <w:rPr>
          <w:rFonts w:ascii="Times New Roman" w:hAnsi="Times New Roman" w:cs="Times New Roman"/>
          <w:sz w:val="24"/>
          <w:szCs w:val="24"/>
        </w:rPr>
        <w:t xml:space="preserve">.1.3. </w:t>
      </w:r>
      <w:proofErr w:type="gramStart"/>
      <w:r w:rsidRPr="0029421C">
        <w:rPr>
          <w:rFonts w:ascii="Times New Roman" w:hAnsi="Times New Roman" w:cs="Times New Roman"/>
          <w:sz w:val="24"/>
          <w:szCs w:val="24"/>
        </w:rPr>
        <w:t>Задачи  жюри</w:t>
      </w:r>
      <w:proofErr w:type="gramEnd"/>
      <w:r w:rsidRPr="0029421C">
        <w:rPr>
          <w:rFonts w:ascii="Times New Roman" w:hAnsi="Times New Roman" w:cs="Times New Roman"/>
          <w:sz w:val="24"/>
          <w:szCs w:val="24"/>
        </w:rPr>
        <w:t xml:space="preserve"> Конкурса:</w:t>
      </w:r>
    </w:p>
    <w:p w14:paraId="0E2E0318"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проверка конкурсных работ участников Конкурса;</w:t>
      </w:r>
    </w:p>
    <w:p w14:paraId="163957F5"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присвоение баллов за выполненные задания в соответствии с критериями оценки конкурсных работ;</w:t>
      </w:r>
    </w:p>
    <w:p w14:paraId="30F01A3C"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определение победителей и призеров Конкурса.</w:t>
      </w:r>
    </w:p>
    <w:p w14:paraId="02126C0C" w14:textId="77777777" w:rsidR="007C1EC8" w:rsidRPr="0029421C" w:rsidRDefault="007C1EC8"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lang w:val="en-US"/>
        </w:rPr>
        <w:t>II</w:t>
      </w:r>
      <w:r w:rsidRPr="0029421C">
        <w:rPr>
          <w:rFonts w:ascii="Times New Roman" w:hAnsi="Times New Roman" w:cs="Times New Roman"/>
          <w:sz w:val="24"/>
          <w:szCs w:val="24"/>
        </w:rPr>
        <w:t>.2.</w:t>
      </w:r>
      <w:r w:rsidRPr="0029421C">
        <w:rPr>
          <w:rFonts w:ascii="Times New Roman" w:hAnsi="Times New Roman" w:cs="Times New Roman"/>
          <w:i/>
          <w:iCs/>
          <w:sz w:val="24"/>
          <w:szCs w:val="24"/>
        </w:rPr>
        <w:t xml:space="preserve"> </w:t>
      </w:r>
      <w:r w:rsidRPr="007749DA">
        <w:rPr>
          <w:rFonts w:ascii="Times New Roman" w:hAnsi="Times New Roman" w:cs="Times New Roman"/>
          <w:b/>
          <w:bCs/>
          <w:sz w:val="24"/>
          <w:szCs w:val="24"/>
        </w:rPr>
        <w:t>Участники Конкурса</w:t>
      </w:r>
    </w:p>
    <w:p w14:paraId="17C7B133" w14:textId="77777777" w:rsidR="007C1EC8" w:rsidRPr="0029421C" w:rsidRDefault="007C1EC8" w:rsidP="0029421C">
      <w:pPr>
        <w:pStyle w:val="2"/>
        <w:numPr>
          <w:ilvl w:val="0"/>
          <w:numId w:val="8"/>
        </w:numPr>
        <w:spacing w:line="360" w:lineRule="auto"/>
        <w:ind w:left="0" w:firstLine="0"/>
        <w:rPr>
          <w:b w:val="0"/>
          <w:sz w:val="24"/>
          <w:szCs w:val="24"/>
        </w:rPr>
      </w:pPr>
      <w:r w:rsidRPr="0029421C">
        <w:rPr>
          <w:b w:val="0"/>
          <w:sz w:val="24"/>
          <w:szCs w:val="24"/>
        </w:rPr>
        <w:t>Дети в возрасте до 6 лет включительно (1 возрастная категория)</w:t>
      </w:r>
    </w:p>
    <w:p w14:paraId="62E5A4C7" w14:textId="77777777" w:rsidR="007C1EC8" w:rsidRPr="0029421C" w:rsidRDefault="007C1EC8" w:rsidP="0029421C">
      <w:pPr>
        <w:pStyle w:val="2"/>
        <w:numPr>
          <w:ilvl w:val="0"/>
          <w:numId w:val="8"/>
        </w:numPr>
        <w:spacing w:line="360" w:lineRule="auto"/>
        <w:ind w:left="0" w:firstLine="0"/>
        <w:rPr>
          <w:b w:val="0"/>
          <w:sz w:val="24"/>
          <w:szCs w:val="24"/>
        </w:rPr>
      </w:pPr>
      <w:r w:rsidRPr="0029421C">
        <w:rPr>
          <w:b w:val="0"/>
          <w:sz w:val="24"/>
          <w:szCs w:val="24"/>
        </w:rPr>
        <w:t>Дети в возрасте от 7 до 10 лет включительно (2 возрастная категория).</w:t>
      </w:r>
    </w:p>
    <w:p w14:paraId="1EEF606E" w14:textId="77777777" w:rsidR="007C1EC8" w:rsidRPr="0029421C" w:rsidRDefault="007C1EC8" w:rsidP="0029421C">
      <w:pPr>
        <w:pStyle w:val="2"/>
        <w:numPr>
          <w:ilvl w:val="0"/>
          <w:numId w:val="8"/>
        </w:numPr>
        <w:spacing w:line="360" w:lineRule="auto"/>
        <w:ind w:left="0" w:firstLine="0"/>
        <w:rPr>
          <w:b w:val="0"/>
          <w:sz w:val="24"/>
          <w:szCs w:val="24"/>
        </w:rPr>
      </w:pPr>
      <w:r w:rsidRPr="0029421C">
        <w:rPr>
          <w:b w:val="0"/>
          <w:sz w:val="24"/>
          <w:szCs w:val="24"/>
        </w:rPr>
        <w:lastRenderedPageBreak/>
        <w:t>Дети в возрасте с 11 до 14 лет включительно (3 возрастная категория).</w:t>
      </w:r>
    </w:p>
    <w:p w14:paraId="60531248" w14:textId="77777777" w:rsidR="007C1EC8" w:rsidRPr="0029421C" w:rsidRDefault="007C1EC8" w:rsidP="0029421C">
      <w:pPr>
        <w:pStyle w:val="2"/>
        <w:numPr>
          <w:ilvl w:val="0"/>
          <w:numId w:val="8"/>
        </w:numPr>
        <w:spacing w:line="360" w:lineRule="auto"/>
        <w:ind w:left="0" w:firstLine="0"/>
        <w:rPr>
          <w:b w:val="0"/>
          <w:bCs/>
          <w:sz w:val="24"/>
          <w:szCs w:val="24"/>
        </w:rPr>
      </w:pPr>
      <w:r w:rsidRPr="0029421C">
        <w:rPr>
          <w:b w:val="0"/>
          <w:sz w:val="24"/>
          <w:szCs w:val="24"/>
        </w:rPr>
        <w:t xml:space="preserve">Юноши и девушки в возрасте </w:t>
      </w:r>
      <w:r w:rsidRPr="0029421C">
        <w:rPr>
          <w:b w:val="0"/>
          <w:bCs/>
          <w:sz w:val="24"/>
          <w:szCs w:val="24"/>
        </w:rPr>
        <w:t>от 15 лет и старше (4 возрастная категория).</w:t>
      </w:r>
    </w:p>
    <w:p w14:paraId="7CE66460" w14:textId="21876401" w:rsidR="0049117A" w:rsidRPr="0029421C" w:rsidRDefault="007C1EC8" w:rsidP="0029421C">
      <w:pPr>
        <w:spacing w:line="360" w:lineRule="auto"/>
        <w:ind w:firstLine="708"/>
        <w:jc w:val="both"/>
        <w:rPr>
          <w:rFonts w:ascii="Times New Roman" w:hAnsi="Times New Roman" w:cs="Times New Roman"/>
          <w:i/>
          <w:iCs/>
          <w:sz w:val="24"/>
          <w:szCs w:val="24"/>
        </w:rPr>
      </w:pPr>
      <w:r w:rsidRPr="0029421C">
        <w:rPr>
          <w:rFonts w:ascii="Times New Roman" w:eastAsia="Times New Roman" w:hAnsi="Times New Roman" w:cs="Times New Roman"/>
          <w:b/>
          <w:bCs/>
          <w:color w:val="000000"/>
          <w:sz w:val="24"/>
          <w:szCs w:val="24"/>
          <w:lang w:val="en-US"/>
        </w:rPr>
        <w:t>II</w:t>
      </w:r>
      <w:r w:rsidRPr="0029421C">
        <w:rPr>
          <w:rFonts w:ascii="Times New Roman" w:eastAsia="Times New Roman" w:hAnsi="Times New Roman" w:cs="Times New Roman"/>
          <w:b/>
          <w:bCs/>
          <w:color w:val="000000"/>
          <w:sz w:val="24"/>
          <w:szCs w:val="24"/>
        </w:rPr>
        <w:t xml:space="preserve">.3. </w:t>
      </w:r>
      <w:r w:rsidR="0049117A" w:rsidRPr="0029421C">
        <w:rPr>
          <w:rFonts w:ascii="Times New Roman" w:hAnsi="Times New Roman" w:cs="Times New Roman"/>
          <w:b/>
          <w:bCs/>
          <w:sz w:val="24"/>
          <w:szCs w:val="24"/>
        </w:rPr>
        <w:t>Сроки проведения Конкурса</w:t>
      </w:r>
    </w:p>
    <w:p w14:paraId="5E6397F4" w14:textId="77777777" w:rsidR="0049117A" w:rsidRPr="0029421C" w:rsidRDefault="0049117A"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Конкурс проводится в период с </w:t>
      </w:r>
      <w:r w:rsidRPr="0029421C">
        <w:rPr>
          <w:rFonts w:ascii="Times New Roman" w:hAnsi="Times New Roman" w:cs="Times New Roman"/>
          <w:b/>
          <w:bCs/>
        </w:rPr>
        <w:t xml:space="preserve">15 апреля по 25 октября 2022 года </w:t>
      </w:r>
      <w:r w:rsidRPr="0029421C">
        <w:rPr>
          <w:rFonts w:ascii="Times New Roman" w:hAnsi="Times New Roman" w:cs="Times New Roman"/>
        </w:rPr>
        <w:t xml:space="preserve">в заочной форме, оценка работ проводится в формате экспертизы присланных участниками конкурсных работ. </w:t>
      </w:r>
    </w:p>
    <w:p w14:paraId="5884C068" w14:textId="05BF26FE" w:rsidR="0049117A" w:rsidRPr="0029421C" w:rsidRDefault="0049117A" w:rsidP="0029421C">
      <w:pPr>
        <w:spacing w:line="360" w:lineRule="auto"/>
        <w:ind w:firstLine="708"/>
        <w:jc w:val="both"/>
        <w:rPr>
          <w:rFonts w:ascii="Times New Roman" w:hAnsi="Times New Roman" w:cs="Times New Roman"/>
          <w:i/>
          <w:iCs/>
          <w:sz w:val="24"/>
          <w:szCs w:val="24"/>
        </w:rPr>
      </w:pPr>
      <w:r w:rsidRPr="0029421C">
        <w:rPr>
          <w:rFonts w:ascii="Times New Roman" w:eastAsia="Times New Roman" w:hAnsi="Times New Roman" w:cs="Times New Roman"/>
          <w:b/>
          <w:bCs/>
          <w:color w:val="000000"/>
          <w:sz w:val="24"/>
          <w:szCs w:val="24"/>
          <w:lang w:val="en-US"/>
        </w:rPr>
        <w:t>II</w:t>
      </w:r>
      <w:r w:rsidRPr="0029421C">
        <w:rPr>
          <w:rFonts w:ascii="Times New Roman" w:eastAsia="Times New Roman" w:hAnsi="Times New Roman" w:cs="Times New Roman"/>
          <w:b/>
          <w:bCs/>
          <w:color w:val="000000"/>
          <w:sz w:val="24"/>
          <w:szCs w:val="24"/>
        </w:rPr>
        <w:t xml:space="preserve">.4.  </w:t>
      </w:r>
      <w:r w:rsidRPr="0029421C">
        <w:rPr>
          <w:rFonts w:ascii="Times New Roman" w:hAnsi="Times New Roman" w:cs="Times New Roman"/>
          <w:b/>
          <w:bCs/>
          <w:sz w:val="24"/>
          <w:szCs w:val="24"/>
        </w:rPr>
        <w:t>Номинации Конкурса</w:t>
      </w:r>
    </w:p>
    <w:p w14:paraId="77D63B88" w14:textId="3EFC49A0" w:rsidR="0049117A" w:rsidRPr="0029421C" w:rsidRDefault="0034144E" w:rsidP="0029421C">
      <w:pPr>
        <w:pStyle w:val="2"/>
        <w:spacing w:line="360" w:lineRule="auto"/>
        <w:rPr>
          <w:b w:val="0"/>
          <w:color w:val="000000"/>
          <w:sz w:val="24"/>
          <w:szCs w:val="24"/>
        </w:rPr>
      </w:pPr>
      <w:r w:rsidRPr="00AF38A4">
        <w:rPr>
          <w:sz w:val="24"/>
          <w:szCs w:val="24"/>
        </w:rPr>
        <w:tab/>
      </w:r>
      <w:r w:rsidRPr="00AF38A4">
        <w:rPr>
          <w:sz w:val="24"/>
          <w:szCs w:val="24"/>
        </w:rPr>
        <w:tab/>
      </w:r>
      <w:r w:rsidR="0049117A" w:rsidRPr="0029421C">
        <w:rPr>
          <w:sz w:val="24"/>
          <w:szCs w:val="24"/>
          <w:lang w:val="en-US"/>
        </w:rPr>
        <w:t>II</w:t>
      </w:r>
      <w:r w:rsidR="0049117A" w:rsidRPr="0029421C">
        <w:rPr>
          <w:sz w:val="24"/>
          <w:szCs w:val="24"/>
        </w:rPr>
        <w:t xml:space="preserve">.4.1. Текстовое объяснение слова из гимна России </w:t>
      </w:r>
      <w:r w:rsidR="0049117A" w:rsidRPr="0029421C">
        <w:rPr>
          <w:b w:val="0"/>
          <w:sz w:val="24"/>
          <w:szCs w:val="24"/>
        </w:rPr>
        <w:t>(«с</w:t>
      </w:r>
      <w:r w:rsidR="0049117A" w:rsidRPr="0029421C">
        <w:rPr>
          <w:b w:val="0"/>
          <w:color w:val="000000"/>
          <w:sz w:val="24"/>
          <w:szCs w:val="24"/>
        </w:rPr>
        <w:t>траничка-</w:t>
      </w:r>
      <w:proofErr w:type="spellStart"/>
      <w:r w:rsidR="0049117A" w:rsidRPr="0029421C">
        <w:rPr>
          <w:b w:val="0"/>
          <w:color w:val="000000"/>
          <w:sz w:val="24"/>
          <w:szCs w:val="24"/>
        </w:rPr>
        <w:t>объясняшка</w:t>
      </w:r>
      <w:proofErr w:type="spellEnd"/>
      <w:r w:rsidR="0049117A" w:rsidRPr="0029421C">
        <w:rPr>
          <w:b w:val="0"/>
          <w:color w:val="000000"/>
          <w:sz w:val="24"/>
          <w:szCs w:val="24"/>
        </w:rPr>
        <w:t>»). Для подготовки и подачи своей работы на Конкурс в данной номинации конкурсанту потребуется:</w:t>
      </w:r>
    </w:p>
    <w:p w14:paraId="70B6C3DE" w14:textId="77777777" w:rsidR="0049117A" w:rsidRPr="0029421C" w:rsidRDefault="0049117A" w:rsidP="0029421C">
      <w:pPr>
        <w:widowControl w:val="0"/>
        <w:numPr>
          <w:ilvl w:val="0"/>
          <w:numId w:val="10"/>
        </w:numPr>
        <w:pBdr>
          <w:top w:val="nil"/>
          <w:left w:val="nil"/>
          <w:bottom w:val="nil"/>
          <w:right w:val="nil"/>
          <w:between w:val="nil"/>
        </w:pBdr>
        <w:tabs>
          <w:tab w:val="left" w:pos="426"/>
        </w:tabs>
        <w:spacing w:line="360" w:lineRule="auto"/>
        <w:ind w:left="0" w:firstLine="0"/>
        <w:jc w:val="both"/>
        <w:rPr>
          <w:rFonts w:ascii="Times New Roman" w:eastAsia="Times New Roman" w:hAnsi="Times New Roman" w:cs="Times New Roman"/>
          <w:color w:val="000000"/>
          <w:sz w:val="24"/>
          <w:szCs w:val="24"/>
        </w:rPr>
      </w:pPr>
      <w:bookmarkStart w:id="1" w:name="_heading=h.gjdgxs" w:colFirst="0" w:colLast="0"/>
      <w:bookmarkEnd w:id="1"/>
      <w:r w:rsidRPr="0029421C">
        <w:rPr>
          <w:rFonts w:ascii="Times New Roman" w:eastAsia="Times New Roman" w:hAnsi="Times New Roman" w:cs="Times New Roman"/>
          <w:color w:val="000000"/>
          <w:sz w:val="24"/>
          <w:szCs w:val="24"/>
        </w:rPr>
        <w:t>выбрать в тексте Гимна России незнакомое слово либо понятие, смысл которого в данном контексте, по его мнению, требует дополнительного разъяснения;</w:t>
      </w:r>
    </w:p>
    <w:p w14:paraId="2E851868" w14:textId="77777777" w:rsidR="0049117A" w:rsidRPr="0029421C" w:rsidRDefault="0049117A" w:rsidP="0029421C">
      <w:pPr>
        <w:widowControl w:val="0"/>
        <w:numPr>
          <w:ilvl w:val="0"/>
          <w:numId w:val="10"/>
        </w:numPr>
        <w:pBdr>
          <w:top w:val="nil"/>
          <w:left w:val="nil"/>
          <w:bottom w:val="nil"/>
          <w:right w:val="nil"/>
          <w:between w:val="nil"/>
        </w:pBdr>
        <w:tabs>
          <w:tab w:val="left" w:pos="426"/>
        </w:tabs>
        <w:spacing w:line="360" w:lineRule="auto"/>
        <w:ind w:left="0" w:firstLine="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для выбранного слова (понятия) создать </w:t>
      </w:r>
      <w:proofErr w:type="spellStart"/>
      <w:r w:rsidRPr="0029421C">
        <w:rPr>
          <w:rFonts w:ascii="Times New Roman" w:eastAsia="Times New Roman" w:hAnsi="Times New Roman" w:cs="Times New Roman"/>
          <w:color w:val="000000"/>
          <w:sz w:val="24"/>
          <w:szCs w:val="24"/>
        </w:rPr>
        <w:t>тексто</w:t>
      </w:r>
      <w:proofErr w:type="spellEnd"/>
      <w:r w:rsidRPr="0029421C">
        <w:rPr>
          <w:rFonts w:ascii="Times New Roman" w:eastAsia="Times New Roman" w:hAnsi="Times New Roman" w:cs="Times New Roman"/>
          <w:color w:val="000000"/>
          <w:sz w:val="24"/>
          <w:szCs w:val="24"/>
        </w:rPr>
        <w:t xml:space="preserve">-графическое объяснение (в качестве рисунка либо электронной презентации строго на одном листе размера А4, с последующей конвертацией в электронный файл формата </w:t>
      </w:r>
      <w:r w:rsidRPr="0029421C">
        <w:rPr>
          <w:rFonts w:ascii="Times New Roman" w:eastAsia="Times New Roman" w:hAnsi="Times New Roman" w:cs="Times New Roman"/>
          <w:color w:val="000000"/>
          <w:sz w:val="24"/>
          <w:szCs w:val="24"/>
          <w:lang w:val="en-US"/>
        </w:rPr>
        <w:t>PDF</w:t>
      </w:r>
      <w:r w:rsidRPr="0029421C">
        <w:rPr>
          <w:rFonts w:ascii="Times New Roman" w:eastAsia="Times New Roman" w:hAnsi="Times New Roman" w:cs="Times New Roman"/>
          <w:color w:val="000000"/>
          <w:sz w:val="24"/>
          <w:szCs w:val="24"/>
        </w:rPr>
        <w:t>, размер файла – не более 5 Мб), наглядно раскрывающее его смысл;</w:t>
      </w:r>
    </w:p>
    <w:p w14:paraId="430611E4" w14:textId="77777777" w:rsidR="0049117A" w:rsidRPr="0029421C" w:rsidRDefault="0049117A" w:rsidP="0029421C">
      <w:pPr>
        <w:widowControl w:val="0"/>
        <w:numPr>
          <w:ilvl w:val="0"/>
          <w:numId w:val="10"/>
        </w:numPr>
        <w:pBdr>
          <w:top w:val="nil"/>
          <w:left w:val="nil"/>
          <w:bottom w:val="nil"/>
          <w:right w:val="nil"/>
          <w:between w:val="nil"/>
        </w:pBdr>
        <w:tabs>
          <w:tab w:val="left" w:pos="426"/>
        </w:tabs>
        <w:spacing w:line="360" w:lineRule="auto"/>
        <w:ind w:left="0" w:firstLine="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направляемое на Конкурс текстовое объяснение слова («страничка-</w:t>
      </w:r>
      <w:proofErr w:type="spellStart"/>
      <w:r w:rsidRPr="0029421C">
        <w:rPr>
          <w:rFonts w:ascii="Times New Roman" w:eastAsia="Times New Roman" w:hAnsi="Times New Roman" w:cs="Times New Roman"/>
          <w:color w:val="000000"/>
          <w:sz w:val="24"/>
          <w:szCs w:val="24"/>
        </w:rPr>
        <w:t>объясняшка</w:t>
      </w:r>
      <w:proofErr w:type="spellEnd"/>
      <w:r w:rsidRPr="0029421C">
        <w:rPr>
          <w:rFonts w:ascii="Times New Roman" w:eastAsia="Times New Roman" w:hAnsi="Times New Roman" w:cs="Times New Roman"/>
          <w:color w:val="000000"/>
          <w:sz w:val="24"/>
          <w:szCs w:val="24"/>
        </w:rPr>
        <w:t xml:space="preserve">») должно содержать следующие блоки: </w:t>
      </w:r>
    </w:p>
    <w:p w14:paraId="5AE935F0" w14:textId="77777777" w:rsidR="0049117A" w:rsidRPr="0029421C" w:rsidRDefault="0049117A" w:rsidP="0029421C">
      <w:pPr>
        <w:widowControl w:val="0"/>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bookmarkStart w:id="2" w:name="_heading=h.30j0zll" w:colFirst="0" w:colLast="0"/>
      <w:bookmarkEnd w:id="2"/>
      <w:r w:rsidRPr="0029421C">
        <w:rPr>
          <w:rFonts w:ascii="Times New Roman" w:eastAsia="Times New Roman" w:hAnsi="Times New Roman" w:cs="Times New Roman"/>
          <w:color w:val="000000"/>
          <w:sz w:val="24"/>
          <w:szCs w:val="24"/>
        </w:rPr>
        <w:t xml:space="preserve">общепринятое определение выбранного слова (понятия) из толкового словаря; </w:t>
      </w:r>
    </w:p>
    <w:p w14:paraId="3FC7176C" w14:textId="77777777" w:rsidR="0049117A" w:rsidRPr="0029421C" w:rsidRDefault="0049117A" w:rsidP="0029421C">
      <w:pPr>
        <w:widowControl w:val="0"/>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авторское объяснение смысла выбранного слова (понятия) доступными простыми словами («понятными даже маленькому ребенку»), свидетельствующее о реальном понимании автором его значения;</w:t>
      </w:r>
    </w:p>
    <w:p w14:paraId="53DA5EE7" w14:textId="77777777" w:rsidR="0049117A" w:rsidRPr="0029421C" w:rsidRDefault="0049117A" w:rsidP="0029421C">
      <w:pPr>
        <w:widowControl w:val="0"/>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картинки, помогающие лучше понять смысл выбранного слова (понятия) (допускается нарисовать собственноручно либо скомпоновать из текстовых блоков и подобранных изображений в электронном или ином виде);</w:t>
      </w:r>
    </w:p>
    <w:p w14:paraId="7B77A77F" w14:textId="77777777" w:rsidR="0049117A" w:rsidRPr="0029421C" w:rsidRDefault="0049117A" w:rsidP="0029421C">
      <w:pPr>
        <w:widowControl w:val="0"/>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происхождение выбранного слова (понятия) (соответствующую информацию требуется подобрать с использованием этимологического словаря и иной литературы);</w:t>
      </w:r>
    </w:p>
    <w:p w14:paraId="38619C56" w14:textId="77777777" w:rsidR="0049117A" w:rsidRPr="0029421C" w:rsidRDefault="0049117A" w:rsidP="0029421C">
      <w:pPr>
        <w:widowControl w:val="0"/>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примеры использования выбранного слова (понятия) в речи.</w:t>
      </w:r>
    </w:p>
    <w:p w14:paraId="13B769FC" w14:textId="1C7FC62A" w:rsidR="0049117A" w:rsidRPr="0029421C" w:rsidRDefault="0034144E" w:rsidP="0029421C">
      <w:pPr>
        <w:pStyle w:val="2"/>
        <w:spacing w:before="120" w:line="360" w:lineRule="auto"/>
        <w:rPr>
          <w:sz w:val="24"/>
          <w:szCs w:val="24"/>
        </w:rPr>
      </w:pPr>
      <w:r w:rsidRPr="00AF38A4">
        <w:rPr>
          <w:sz w:val="24"/>
          <w:szCs w:val="24"/>
        </w:rPr>
        <w:tab/>
      </w:r>
      <w:r w:rsidRPr="00AF38A4">
        <w:rPr>
          <w:sz w:val="24"/>
          <w:szCs w:val="24"/>
        </w:rPr>
        <w:tab/>
      </w:r>
      <w:r w:rsidR="0049117A" w:rsidRPr="0029421C">
        <w:rPr>
          <w:sz w:val="24"/>
          <w:szCs w:val="24"/>
          <w:lang w:val="en-US"/>
        </w:rPr>
        <w:t>II</w:t>
      </w:r>
      <w:r w:rsidR="0049117A" w:rsidRPr="0029421C">
        <w:rPr>
          <w:sz w:val="24"/>
          <w:szCs w:val="24"/>
        </w:rPr>
        <w:t xml:space="preserve">.4.2. </w:t>
      </w:r>
      <w:bookmarkStart w:id="3" w:name="_Hlk100075192"/>
      <w:r w:rsidR="0049117A" w:rsidRPr="0029421C">
        <w:rPr>
          <w:sz w:val="24"/>
          <w:szCs w:val="24"/>
        </w:rPr>
        <w:t xml:space="preserve">Видеоролик </w:t>
      </w:r>
      <w:bookmarkEnd w:id="3"/>
      <w:r w:rsidR="0049117A" w:rsidRPr="0029421C">
        <w:rPr>
          <w:sz w:val="24"/>
          <w:szCs w:val="24"/>
        </w:rPr>
        <w:t xml:space="preserve">или мультфильм о слове из гимна России </w:t>
      </w:r>
      <w:r w:rsidR="0049117A" w:rsidRPr="0029421C">
        <w:rPr>
          <w:b w:val="0"/>
          <w:sz w:val="24"/>
          <w:szCs w:val="24"/>
        </w:rPr>
        <w:t>(«видео-</w:t>
      </w:r>
      <w:proofErr w:type="spellStart"/>
      <w:r w:rsidR="0049117A" w:rsidRPr="0029421C">
        <w:rPr>
          <w:b w:val="0"/>
          <w:sz w:val="24"/>
          <w:szCs w:val="24"/>
        </w:rPr>
        <w:t>объясняшка</w:t>
      </w:r>
      <w:proofErr w:type="spellEnd"/>
      <w:r w:rsidR="0049117A" w:rsidRPr="0029421C">
        <w:rPr>
          <w:b w:val="0"/>
          <w:sz w:val="24"/>
          <w:szCs w:val="24"/>
        </w:rPr>
        <w:t>»).</w:t>
      </w:r>
    </w:p>
    <w:p w14:paraId="7E699ABF" w14:textId="77777777" w:rsidR="0049117A" w:rsidRPr="0029421C" w:rsidRDefault="0049117A" w:rsidP="0029421C">
      <w:pPr>
        <w:widowControl w:val="0"/>
        <w:spacing w:line="360" w:lineRule="auto"/>
        <w:jc w:val="both"/>
        <w:rPr>
          <w:rFonts w:ascii="Times New Roman" w:eastAsia="Times New Roman" w:hAnsi="Times New Roman" w:cs="Times New Roman"/>
          <w:sz w:val="24"/>
          <w:szCs w:val="24"/>
        </w:rPr>
      </w:pPr>
      <w:r w:rsidRPr="0029421C">
        <w:rPr>
          <w:rFonts w:ascii="Times New Roman" w:eastAsia="Times New Roman" w:hAnsi="Times New Roman" w:cs="Times New Roman"/>
          <w:sz w:val="24"/>
          <w:szCs w:val="24"/>
        </w:rPr>
        <w:t xml:space="preserve">Для подготовки и подачи своей работы на Конкурс в данной номинации конкурсанту </w:t>
      </w:r>
      <w:r w:rsidRPr="0029421C">
        <w:rPr>
          <w:rFonts w:ascii="Times New Roman" w:eastAsia="Times New Roman" w:hAnsi="Times New Roman" w:cs="Times New Roman"/>
          <w:bCs/>
          <w:sz w:val="24"/>
          <w:szCs w:val="24"/>
        </w:rPr>
        <w:t>потребуется:</w:t>
      </w:r>
    </w:p>
    <w:p w14:paraId="3462860D" w14:textId="77777777" w:rsidR="0049117A" w:rsidRPr="0029421C" w:rsidRDefault="0049117A" w:rsidP="0029421C">
      <w:pPr>
        <w:widowControl w:val="0"/>
        <w:numPr>
          <w:ilvl w:val="0"/>
          <w:numId w:val="3"/>
        </w:numPr>
        <w:tabs>
          <w:tab w:val="left" w:pos="426"/>
        </w:tabs>
        <w:spacing w:line="360" w:lineRule="auto"/>
        <w:ind w:left="0" w:firstLine="0"/>
        <w:jc w:val="both"/>
        <w:rPr>
          <w:rFonts w:ascii="Times New Roman" w:eastAsia="Times New Roman" w:hAnsi="Times New Roman" w:cs="Times New Roman"/>
          <w:sz w:val="24"/>
          <w:szCs w:val="24"/>
        </w:rPr>
      </w:pPr>
      <w:r w:rsidRPr="0029421C">
        <w:rPr>
          <w:rFonts w:ascii="Times New Roman" w:eastAsia="Times New Roman" w:hAnsi="Times New Roman" w:cs="Times New Roman"/>
          <w:sz w:val="24"/>
          <w:szCs w:val="24"/>
        </w:rPr>
        <w:t>выбрать в тексте Гимна России незнакомое слово либо понятие, смысл которого в данном контексте, по его мнению, требует дополнительного разъяснения;</w:t>
      </w:r>
    </w:p>
    <w:p w14:paraId="42BD7385" w14:textId="77777777" w:rsidR="0049117A" w:rsidRPr="0029421C" w:rsidRDefault="0049117A" w:rsidP="0029421C">
      <w:pPr>
        <w:widowControl w:val="0"/>
        <w:numPr>
          <w:ilvl w:val="0"/>
          <w:numId w:val="3"/>
        </w:numPr>
        <w:tabs>
          <w:tab w:val="left" w:pos="426"/>
        </w:tabs>
        <w:spacing w:line="360" w:lineRule="auto"/>
        <w:ind w:left="0" w:firstLine="0"/>
        <w:jc w:val="both"/>
        <w:rPr>
          <w:rFonts w:ascii="Times New Roman" w:eastAsia="Times New Roman" w:hAnsi="Times New Roman" w:cs="Times New Roman"/>
          <w:sz w:val="24"/>
          <w:szCs w:val="24"/>
        </w:rPr>
      </w:pPr>
      <w:r w:rsidRPr="0029421C">
        <w:rPr>
          <w:rFonts w:ascii="Times New Roman" w:eastAsia="Times New Roman" w:hAnsi="Times New Roman" w:cs="Times New Roman"/>
          <w:sz w:val="24"/>
          <w:szCs w:val="24"/>
        </w:rPr>
        <w:t xml:space="preserve">для выбранного слова (понятия) создать видеоролик или мультфильм (в </w:t>
      </w:r>
      <w:r w:rsidRPr="0029421C">
        <w:rPr>
          <w:rFonts w:ascii="Times New Roman" w:eastAsia="Times New Roman" w:hAnsi="Times New Roman" w:cs="Times New Roman"/>
          <w:color w:val="000000"/>
          <w:sz w:val="24"/>
          <w:szCs w:val="24"/>
        </w:rPr>
        <w:t xml:space="preserve">формате AVI, </w:t>
      </w:r>
      <w:r w:rsidRPr="0029421C">
        <w:rPr>
          <w:rFonts w:ascii="Times New Roman" w:eastAsia="Times New Roman" w:hAnsi="Times New Roman" w:cs="Times New Roman"/>
          <w:color w:val="000000"/>
          <w:sz w:val="24"/>
          <w:szCs w:val="24"/>
          <w:lang w:val="en-US"/>
        </w:rPr>
        <w:t>MP</w:t>
      </w:r>
      <w:r w:rsidRPr="0029421C">
        <w:rPr>
          <w:rFonts w:ascii="Times New Roman" w:eastAsia="Times New Roman" w:hAnsi="Times New Roman" w:cs="Times New Roman"/>
          <w:color w:val="000000"/>
          <w:sz w:val="24"/>
          <w:szCs w:val="24"/>
        </w:rPr>
        <w:t>4 продолжительностью до 90 секунд, размер файла – не более 100 Мб</w:t>
      </w:r>
      <w:r w:rsidRPr="0029421C">
        <w:rPr>
          <w:rFonts w:ascii="Times New Roman" w:eastAsia="Times New Roman" w:hAnsi="Times New Roman" w:cs="Times New Roman"/>
          <w:sz w:val="24"/>
          <w:szCs w:val="24"/>
        </w:rPr>
        <w:t>), наглядно раскрывающий его смысл;</w:t>
      </w:r>
    </w:p>
    <w:p w14:paraId="79058423" w14:textId="77777777" w:rsidR="0049117A" w:rsidRPr="0029421C" w:rsidRDefault="0049117A" w:rsidP="0029421C">
      <w:pPr>
        <w:widowControl w:val="0"/>
        <w:numPr>
          <w:ilvl w:val="0"/>
          <w:numId w:val="3"/>
        </w:numPr>
        <w:tabs>
          <w:tab w:val="left" w:pos="426"/>
        </w:tabs>
        <w:spacing w:line="360" w:lineRule="auto"/>
        <w:ind w:left="0" w:firstLine="0"/>
        <w:jc w:val="both"/>
        <w:rPr>
          <w:rFonts w:ascii="Times New Roman" w:eastAsia="Times New Roman" w:hAnsi="Times New Roman" w:cs="Times New Roman"/>
          <w:sz w:val="24"/>
          <w:szCs w:val="24"/>
        </w:rPr>
      </w:pPr>
      <w:r w:rsidRPr="0029421C">
        <w:rPr>
          <w:rFonts w:ascii="Times New Roman" w:eastAsia="Times New Roman" w:hAnsi="Times New Roman" w:cs="Times New Roman"/>
          <w:sz w:val="24"/>
          <w:szCs w:val="24"/>
        </w:rPr>
        <w:lastRenderedPageBreak/>
        <w:t>направляемый на Конкурс видеоролик или мультфильм («видео-</w:t>
      </w:r>
      <w:proofErr w:type="spellStart"/>
      <w:r w:rsidRPr="0029421C">
        <w:rPr>
          <w:rFonts w:ascii="Times New Roman" w:eastAsia="Times New Roman" w:hAnsi="Times New Roman" w:cs="Times New Roman"/>
          <w:sz w:val="24"/>
          <w:szCs w:val="24"/>
        </w:rPr>
        <w:t>объясняшка</w:t>
      </w:r>
      <w:proofErr w:type="spellEnd"/>
      <w:r w:rsidRPr="0029421C">
        <w:rPr>
          <w:rFonts w:ascii="Times New Roman" w:eastAsia="Times New Roman" w:hAnsi="Times New Roman" w:cs="Times New Roman"/>
          <w:sz w:val="24"/>
          <w:szCs w:val="24"/>
        </w:rPr>
        <w:t xml:space="preserve">») должен содержать следующие блоки: </w:t>
      </w:r>
    </w:p>
    <w:p w14:paraId="63AB3636" w14:textId="77777777" w:rsidR="0049117A" w:rsidRPr="0029421C" w:rsidRDefault="0049117A" w:rsidP="0029421C">
      <w:pPr>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общепринятое определение выбранного слова (понятия) из толкового словаря; </w:t>
      </w:r>
    </w:p>
    <w:p w14:paraId="3A4BAD6E" w14:textId="77777777" w:rsidR="0049117A" w:rsidRPr="0029421C" w:rsidRDefault="0049117A" w:rsidP="0029421C">
      <w:pPr>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авторское объяснение смысла выбранного слова (понятия) доступными простыми словами и видеофрагментами («понятными даже маленькому ребенку»), свидетельствующее о реальном понимании автором его значения;</w:t>
      </w:r>
    </w:p>
    <w:p w14:paraId="04491973" w14:textId="77777777" w:rsidR="0049117A" w:rsidRPr="0029421C" w:rsidRDefault="0049117A" w:rsidP="0029421C">
      <w:pPr>
        <w:widowControl w:val="0"/>
        <w:numPr>
          <w:ilvl w:val="0"/>
          <w:numId w:val="9"/>
        </w:numPr>
        <w:pBdr>
          <w:top w:val="nil"/>
          <w:left w:val="nil"/>
          <w:bottom w:val="nil"/>
          <w:right w:val="nil"/>
          <w:between w:val="nil"/>
        </w:pBdr>
        <w:spacing w:line="360" w:lineRule="auto"/>
        <w:ind w:left="0" w:firstLine="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видеоряд, помогающий лучше понять смысл выбранного слова (понятия) (полностью собственноручно снятое видео, самостоятельно скомпонованный ролик из различных видеофрагментов по выбранной теме или анимированный ролик (подготовленный с использованием методов классической мультипликации либо при помощи специализированного программного обеспечения для создания мультфильмов и анимации);</w:t>
      </w:r>
    </w:p>
    <w:p w14:paraId="03620502" w14:textId="77777777" w:rsidR="0049117A" w:rsidRPr="0029421C" w:rsidRDefault="0049117A" w:rsidP="0029421C">
      <w:pPr>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происхождение выбранного слова (понятия) (соответствующую информацию требуется подобрать с использованием этимологического словаря и иной литературы);</w:t>
      </w:r>
    </w:p>
    <w:p w14:paraId="6266C1FD" w14:textId="77777777" w:rsidR="0049117A" w:rsidRPr="0029421C" w:rsidRDefault="0049117A" w:rsidP="0029421C">
      <w:pPr>
        <w:numPr>
          <w:ilvl w:val="0"/>
          <w:numId w:val="1"/>
        </w:numPr>
        <w:pBdr>
          <w:top w:val="nil"/>
          <w:left w:val="nil"/>
          <w:bottom w:val="nil"/>
          <w:right w:val="nil"/>
          <w:between w:val="nil"/>
        </w:pBdr>
        <w:spacing w:line="360" w:lineRule="auto"/>
        <w:ind w:left="0" w:firstLine="426"/>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примеры использования выбранного слова (понятия) в речи.</w:t>
      </w:r>
    </w:p>
    <w:p w14:paraId="1B2D03D1" w14:textId="565E3DCF" w:rsidR="0049117A" w:rsidRPr="0029421C" w:rsidRDefault="0049117A" w:rsidP="0029421C">
      <w:pPr>
        <w:pStyle w:val="1"/>
        <w:spacing w:before="120" w:line="360" w:lineRule="auto"/>
        <w:ind w:firstLine="426"/>
        <w:rPr>
          <w:sz w:val="24"/>
          <w:szCs w:val="24"/>
        </w:rPr>
      </w:pPr>
      <w:r w:rsidRPr="0029421C">
        <w:rPr>
          <w:sz w:val="24"/>
          <w:szCs w:val="24"/>
          <w:lang w:val="en-US"/>
        </w:rPr>
        <w:t>II</w:t>
      </w:r>
      <w:r w:rsidRPr="0029421C">
        <w:rPr>
          <w:sz w:val="24"/>
          <w:szCs w:val="24"/>
        </w:rPr>
        <w:t xml:space="preserve">.4.3. </w:t>
      </w:r>
      <w:r w:rsidRPr="0029421C">
        <w:rPr>
          <w:color w:val="000000"/>
          <w:sz w:val="24"/>
          <w:szCs w:val="24"/>
        </w:rPr>
        <w:t xml:space="preserve"> </w:t>
      </w:r>
      <w:r w:rsidRPr="0029421C">
        <w:rPr>
          <w:sz w:val="24"/>
          <w:szCs w:val="24"/>
        </w:rPr>
        <w:t xml:space="preserve">Видеоролик о слове из </w:t>
      </w:r>
      <w:r w:rsidRPr="0029421C">
        <w:rPr>
          <w:color w:val="000000"/>
          <w:sz w:val="24"/>
          <w:szCs w:val="24"/>
        </w:rPr>
        <w:t>гимнов субъектов Российской Федерации, городских и сельских поселений</w:t>
      </w:r>
      <w:r w:rsidRPr="0029421C">
        <w:rPr>
          <w:sz w:val="24"/>
          <w:szCs w:val="24"/>
        </w:rPr>
        <w:t xml:space="preserve"> </w:t>
      </w:r>
      <w:r w:rsidRPr="0029421C">
        <w:rPr>
          <w:b w:val="0"/>
          <w:sz w:val="24"/>
          <w:szCs w:val="24"/>
        </w:rPr>
        <w:t>(«видео-</w:t>
      </w:r>
      <w:proofErr w:type="spellStart"/>
      <w:r w:rsidRPr="0029421C">
        <w:rPr>
          <w:b w:val="0"/>
          <w:sz w:val="24"/>
          <w:szCs w:val="24"/>
        </w:rPr>
        <w:t>объясняшка</w:t>
      </w:r>
      <w:proofErr w:type="spellEnd"/>
      <w:r w:rsidRPr="0029421C">
        <w:rPr>
          <w:b w:val="0"/>
          <w:sz w:val="24"/>
          <w:szCs w:val="24"/>
        </w:rPr>
        <w:t>»).</w:t>
      </w:r>
      <w:r w:rsidRPr="0029421C">
        <w:rPr>
          <w:sz w:val="24"/>
          <w:szCs w:val="24"/>
        </w:rPr>
        <w:t xml:space="preserve"> </w:t>
      </w:r>
    </w:p>
    <w:p w14:paraId="28F83AE6" w14:textId="77777777" w:rsidR="0049117A" w:rsidRPr="0029421C" w:rsidRDefault="0049117A" w:rsidP="0029421C">
      <w:pPr>
        <w:widowControl w:val="0"/>
        <w:numPr>
          <w:ilvl w:val="0"/>
          <w:numId w:val="5"/>
        </w:numPr>
        <w:pBdr>
          <w:top w:val="nil"/>
          <w:left w:val="nil"/>
          <w:bottom w:val="nil"/>
          <w:right w:val="nil"/>
          <w:between w:val="nil"/>
        </w:pBdr>
        <w:tabs>
          <w:tab w:val="left" w:pos="426"/>
        </w:tabs>
        <w:spacing w:line="360" w:lineRule="auto"/>
        <w:ind w:left="0" w:firstLine="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выбрать в тексте </w:t>
      </w:r>
      <w:r w:rsidRPr="0029421C">
        <w:rPr>
          <w:rFonts w:ascii="Times New Roman" w:hAnsi="Times New Roman" w:cs="Times New Roman"/>
          <w:color w:val="000000"/>
          <w:sz w:val="24"/>
          <w:szCs w:val="24"/>
        </w:rPr>
        <w:t>гимнов субъектов Российской Федерации, городских и сельских поселений</w:t>
      </w:r>
      <w:r w:rsidRPr="0029421C">
        <w:rPr>
          <w:rFonts w:ascii="Times New Roman" w:hAnsi="Times New Roman" w:cs="Times New Roman"/>
          <w:sz w:val="24"/>
          <w:szCs w:val="24"/>
        </w:rPr>
        <w:t xml:space="preserve"> </w:t>
      </w:r>
      <w:r w:rsidRPr="0029421C">
        <w:rPr>
          <w:rFonts w:ascii="Times New Roman" w:eastAsia="Times New Roman" w:hAnsi="Times New Roman" w:cs="Times New Roman"/>
          <w:color w:val="000000"/>
          <w:sz w:val="24"/>
          <w:szCs w:val="24"/>
        </w:rPr>
        <w:t>незнакомое слово либо понятие, смысл которого в данном контексте, по его мнению, требует дополнительного разъяснения;</w:t>
      </w:r>
    </w:p>
    <w:p w14:paraId="55F85874" w14:textId="77777777" w:rsidR="0049117A" w:rsidRPr="0029421C" w:rsidRDefault="0049117A" w:rsidP="0029421C">
      <w:pPr>
        <w:widowControl w:val="0"/>
        <w:numPr>
          <w:ilvl w:val="0"/>
          <w:numId w:val="5"/>
        </w:numPr>
        <w:pBdr>
          <w:top w:val="nil"/>
          <w:left w:val="nil"/>
          <w:bottom w:val="nil"/>
          <w:right w:val="nil"/>
          <w:between w:val="nil"/>
        </w:pBdr>
        <w:tabs>
          <w:tab w:val="left" w:pos="426"/>
        </w:tabs>
        <w:spacing w:line="360" w:lineRule="auto"/>
        <w:ind w:left="0" w:firstLine="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для выбранного слова (понятия) создать видеоролик (в формате AVI, продолжительностью до 90 секунд, размер файла – не более 100 Мб), наглядно раскрывающий его смысл;</w:t>
      </w:r>
    </w:p>
    <w:p w14:paraId="33663E3F" w14:textId="77777777" w:rsidR="0049117A" w:rsidRPr="0029421C" w:rsidRDefault="0049117A" w:rsidP="0029421C">
      <w:pPr>
        <w:widowControl w:val="0"/>
        <w:numPr>
          <w:ilvl w:val="0"/>
          <w:numId w:val="5"/>
        </w:numPr>
        <w:pBdr>
          <w:top w:val="nil"/>
          <w:left w:val="nil"/>
          <w:bottom w:val="nil"/>
          <w:right w:val="nil"/>
          <w:between w:val="nil"/>
        </w:pBdr>
        <w:tabs>
          <w:tab w:val="left" w:pos="426"/>
        </w:tabs>
        <w:spacing w:line="360" w:lineRule="auto"/>
        <w:ind w:left="0" w:firstLine="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направляемый на Конкурс видеоролик («видео-</w:t>
      </w:r>
      <w:proofErr w:type="spellStart"/>
      <w:r w:rsidRPr="0029421C">
        <w:rPr>
          <w:rFonts w:ascii="Times New Roman" w:eastAsia="Times New Roman" w:hAnsi="Times New Roman" w:cs="Times New Roman"/>
          <w:color w:val="000000"/>
          <w:sz w:val="24"/>
          <w:szCs w:val="24"/>
        </w:rPr>
        <w:t>объясняшка</w:t>
      </w:r>
      <w:proofErr w:type="spellEnd"/>
      <w:r w:rsidRPr="0029421C">
        <w:rPr>
          <w:rFonts w:ascii="Times New Roman" w:eastAsia="Times New Roman" w:hAnsi="Times New Roman" w:cs="Times New Roman"/>
          <w:color w:val="000000"/>
          <w:sz w:val="24"/>
          <w:szCs w:val="24"/>
        </w:rPr>
        <w:t xml:space="preserve">») должен содержать следующие блоки: </w:t>
      </w:r>
    </w:p>
    <w:p w14:paraId="746EC423" w14:textId="77777777" w:rsidR="0049117A" w:rsidRPr="0029421C" w:rsidRDefault="0049117A" w:rsidP="0029421C">
      <w:pPr>
        <w:widowControl w:val="0"/>
        <w:numPr>
          <w:ilvl w:val="0"/>
          <w:numId w:val="9"/>
        </w:numPr>
        <w:pBdr>
          <w:top w:val="nil"/>
          <w:left w:val="nil"/>
          <w:bottom w:val="nil"/>
          <w:right w:val="nil"/>
          <w:between w:val="nil"/>
        </w:pBdr>
        <w:spacing w:line="360" w:lineRule="auto"/>
        <w:ind w:left="0" w:firstLine="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общепринятое определение выбранного слова (понятия) из толкового словаря; </w:t>
      </w:r>
    </w:p>
    <w:p w14:paraId="586756F8" w14:textId="77777777" w:rsidR="0049117A" w:rsidRPr="0029421C" w:rsidRDefault="0049117A" w:rsidP="0029421C">
      <w:pPr>
        <w:widowControl w:val="0"/>
        <w:numPr>
          <w:ilvl w:val="0"/>
          <w:numId w:val="9"/>
        </w:numPr>
        <w:pBdr>
          <w:top w:val="nil"/>
          <w:left w:val="nil"/>
          <w:bottom w:val="nil"/>
          <w:right w:val="nil"/>
          <w:between w:val="nil"/>
        </w:pBdr>
        <w:spacing w:line="360" w:lineRule="auto"/>
        <w:ind w:left="0" w:firstLine="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авторское объяснение смысла выбранного слова (понятия) доступными простыми словами и символами («понятными даже маленькому ребенку»), свидетельствующее о реальном понимании автором его значения;</w:t>
      </w:r>
    </w:p>
    <w:p w14:paraId="0F80436F" w14:textId="77777777" w:rsidR="0049117A" w:rsidRPr="0029421C" w:rsidRDefault="0049117A" w:rsidP="0029421C">
      <w:pPr>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видеоряд, помогающий лучше понять смысл выбранного слова (понятия)</w:t>
      </w:r>
    </w:p>
    <w:p w14:paraId="46A7BCE9" w14:textId="77777777" w:rsidR="0049117A" w:rsidRPr="0029421C" w:rsidRDefault="0049117A" w:rsidP="0029421C">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(полностью собственноручно снятое видео, самостоятельно скомпонованный ролик из различных видеофрагментов по выбранной теме или самостоятельно созданный мультфильм); </w:t>
      </w:r>
    </w:p>
    <w:p w14:paraId="2C070A57" w14:textId="77777777" w:rsidR="0049117A" w:rsidRPr="0029421C" w:rsidRDefault="0049117A" w:rsidP="0029421C">
      <w:pPr>
        <w:widowControl w:val="0"/>
        <w:numPr>
          <w:ilvl w:val="0"/>
          <w:numId w:val="9"/>
        </w:numPr>
        <w:pBdr>
          <w:top w:val="nil"/>
          <w:left w:val="nil"/>
          <w:bottom w:val="nil"/>
          <w:right w:val="nil"/>
          <w:between w:val="nil"/>
        </w:pBdr>
        <w:spacing w:line="360" w:lineRule="auto"/>
        <w:ind w:left="0" w:firstLine="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происхождение выбранного слова (понятия) (соответствующую информацию требуется подобрать с использованием этимологического словаря и иной литературы);</w:t>
      </w:r>
    </w:p>
    <w:p w14:paraId="25248153" w14:textId="77777777" w:rsidR="0049117A" w:rsidRPr="0029421C" w:rsidRDefault="0049117A" w:rsidP="0029421C">
      <w:pPr>
        <w:widowControl w:val="0"/>
        <w:numPr>
          <w:ilvl w:val="0"/>
          <w:numId w:val="9"/>
        </w:numPr>
        <w:pBdr>
          <w:top w:val="nil"/>
          <w:left w:val="nil"/>
          <w:bottom w:val="nil"/>
          <w:right w:val="nil"/>
          <w:between w:val="nil"/>
        </w:pBdr>
        <w:spacing w:line="360" w:lineRule="auto"/>
        <w:ind w:left="0" w:firstLine="360"/>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примеры использования выбранного слова (понятия) в речи.</w:t>
      </w:r>
    </w:p>
    <w:p w14:paraId="00D404C2" w14:textId="3AE0A46C" w:rsidR="0049117A" w:rsidRPr="0029421C" w:rsidRDefault="0049117A" w:rsidP="0029421C">
      <w:pPr>
        <w:spacing w:line="360" w:lineRule="auto"/>
        <w:ind w:firstLine="360"/>
        <w:jc w:val="both"/>
        <w:rPr>
          <w:rFonts w:ascii="Times New Roman" w:hAnsi="Times New Roman" w:cs="Times New Roman"/>
          <w:sz w:val="24"/>
          <w:szCs w:val="24"/>
        </w:rPr>
      </w:pPr>
      <w:r w:rsidRPr="0029421C">
        <w:rPr>
          <w:rFonts w:ascii="Times New Roman" w:hAnsi="Times New Roman" w:cs="Times New Roman"/>
          <w:sz w:val="24"/>
          <w:szCs w:val="24"/>
          <w:lang w:val="en-US"/>
        </w:rPr>
        <w:t>II</w:t>
      </w:r>
      <w:r w:rsidRPr="0029421C">
        <w:rPr>
          <w:rFonts w:ascii="Times New Roman" w:hAnsi="Times New Roman" w:cs="Times New Roman"/>
          <w:sz w:val="24"/>
          <w:szCs w:val="24"/>
        </w:rPr>
        <w:t xml:space="preserve">.5. </w:t>
      </w:r>
      <w:r w:rsidRPr="0029421C">
        <w:rPr>
          <w:rFonts w:ascii="Times New Roman" w:hAnsi="Times New Roman" w:cs="Times New Roman"/>
          <w:b/>
          <w:bCs/>
          <w:sz w:val="24"/>
          <w:szCs w:val="24"/>
        </w:rPr>
        <w:t>Требования к содержанию и оформлению конкурсных работ</w:t>
      </w:r>
      <w:r w:rsidRPr="0029421C">
        <w:rPr>
          <w:rFonts w:ascii="Times New Roman" w:hAnsi="Times New Roman" w:cs="Times New Roman"/>
          <w:sz w:val="24"/>
          <w:szCs w:val="24"/>
        </w:rPr>
        <w:t>.</w:t>
      </w:r>
    </w:p>
    <w:p w14:paraId="57109009" w14:textId="111675BB" w:rsidR="004039E1" w:rsidRPr="0029421C" w:rsidRDefault="004039E1" w:rsidP="0029421C">
      <w:pPr>
        <w:spacing w:line="360" w:lineRule="auto"/>
        <w:ind w:firstLine="360"/>
        <w:jc w:val="both"/>
        <w:rPr>
          <w:rFonts w:ascii="Times New Roman" w:hAnsi="Times New Roman" w:cs="Times New Roman"/>
          <w:i/>
          <w:iCs/>
          <w:sz w:val="24"/>
          <w:szCs w:val="24"/>
        </w:rPr>
      </w:pPr>
      <w:r w:rsidRPr="0029421C">
        <w:rPr>
          <w:rFonts w:ascii="Times New Roman" w:hAnsi="Times New Roman" w:cs="Times New Roman"/>
          <w:sz w:val="24"/>
          <w:szCs w:val="24"/>
          <w:lang w:val="en-US"/>
        </w:rPr>
        <w:t>II</w:t>
      </w:r>
      <w:r w:rsidRPr="0029421C">
        <w:rPr>
          <w:rFonts w:ascii="Times New Roman" w:hAnsi="Times New Roman" w:cs="Times New Roman"/>
          <w:sz w:val="24"/>
          <w:szCs w:val="24"/>
        </w:rPr>
        <w:t xml:space="preserve">.5.1. Требования, отражающие подходы и целевые установки Конкурса: </w:t>
      </w:r>
    </w:p>
    <w:p w14:paraId="60C7420B" w14:textId="77777777" w:rsidR="0049117A" w:rsidRPr="0029421C" w:rsidRDefault="0049117A" w:rsidP="0029421C">
      <w:pPr>
        <w:pStyle w:val="ad"/>
        <w:numPr>
          <w:ilvl w:val="0"/>
          <w:numId w:val="20"/>
        </w:numPr>
        <w:spacing w:line="360" w:lineRule="auto"/>
        <w:jc w:val="both"/>
        <w:rPr>
          <w:rFonts w:ascii="Times New Roman" w:hAnsi="Times New Roman" w:cs="Times New Roman"/>
          <w:color w:val="000000"/>
          <w:sz w:val="24"/>
          <w:szCs w:val="24"/>
        </w:rPr>
      </w:pPr>
      <w:r w:rsidRPr="0029421C">
        <w:rPr>
          <w:rFonts w:ascii="Times New Roman" w:hAnsi="Times New Roman" w:cs="Times New Roman"/>
          <w:color w:val="000000"/>
          <w:sz w:val="24"/>
          <w:szCs w:val="24"/>
        </w:rPr>
        <w:lastRenderedPageBreak/>
        <w:t>Конкурсные работы могут быть посвящены гимну Российской Федерации, гимнам субъектов Российской Федерации, а также гимнам городских и сельских поселений.</w:t>
      </w:r>
    </w:p>
    <w:p w14:paraId="573D8958" w14:textId="77777777" w:rsidR="0049117A" w:rsidRPr="0029421C" w:rsidRDefault="0049117A" w:rsidP="0029421C">
      <w:pPr>
        <w:pStyle w:val="ad"/>
        <w:numPr>
          <w:ilvl w:val="0"/>
          <w:numId w:val="20"/>
        </w:numPr>
        <w:spacing w:line="360" w:lineRule="auto"/>
        <w:jc w:val="both"/>
        <w:rPr>
          <w:rFonts w:ascii="Times New Roman" w:hAnsi="Times New Roman" w:cs="Times New Roman"/>
          <w:color w:val="000000"/>
          <w:sz w:val="24"/>
          <w:szCs w:val="24"/>
        </w:rPr>
      </w:pPr>
      <w:r w:rsidRPr="0029421C">
        <w:rPr>
          <w:rFonts w:ascii="Times New Roman" w:eastAsia="Times New Roman" w:hAnsi="Times New Roman" w:cs="Times New Roman"/>
          <w:color w:val="000000"/>
          <w:sz w:val="24"/>
          <w:szCs w:val="24"/>
        </w:rPr>
        <w:t>Текст, аудио-, видео- и анимационное содержание работы должны быть подготовлены в строгом соответствии с правилами орфографии и пунктуации, а также общепринятыми нормами употребления русского языка и этики.</w:t>
      </w:r>
    </w:p>
    <w:p w14:paraId="6ECAE91B" w14:textId="77777777" w:rsidR="0049117A" w:rsidRPr="0029421C" w:rsidRDefault="0049117A" w:rsidP="0029421C">
      <w:pPr>
        <w:pStyle w:val="ad"/>
        <w:numPr>
          <w:ilvl w:val="0"/>
          <w:numId w:val="20"/>
        </w:numPr>
        <w:spacing w:line="360" w:lineRule="auto"/>
        <w:jc w:val="both"/>
        <w:rPr>
          <w:rFonts w:ascii="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Направляемая на конкурс работа сопровождается самостоятельно подготовленным конкурсантом отзывом об участии в конкурсе (составляется в текстовом файле </w:t>
      </w:r>
      <w:r w:rsidRPr="0029421C">
        <w:rPr>
          <w:rFonts w:ascii="Times New Roman" w:eastAsia="Times New Roman" w:hAnsi="Times New Roman" w:cs="Times New Roman"/>
          <w:color w:val="000000"/>
          <w:sz w:val="24"/>
          <w:szCs w:val="24"/>
          <w:lang w:val="en-US"/>
        </w:rPr>
        <w:t>Word</w:t>
      </w:r>
      <w:r w:rsidRPr="0029421C">
        <w:rPr>
          <w:rFonts w:ascii="Times New Roman" w:eastAsia="Times New Roman" w:hAnsi="Times New Roman" w:cs="Times New Roman"/>
          <w:color w:val="000000"/>
          <w:sz w:val="24"/>
          <w:szCs w:val="24"/>
        </w:rPr>
        <w:t xml:space="preserve"> в свободной форме, загружается на этапе подачи заявки).</w:t>
      </w:r>
    </w:p>
    <w:p w14:paraId="795D9F79" w14:textId="77777777" w:rsidR="0049117A" w:rsidRPr="0029421C" w:rsidRDefault="0049117A" w:rsidP="0029421C">
      <w:pPr>
        <w:pStyle w:val="ad"/>
        <w:numPr>
          <w:ilvl w:val="0"/>
          <w:numId w:val="20"/>
        </w:numPr>
        <w:spacing w:line="360" w:lineRule="auto"/>
        <w:jc w:val="both"/>
        <w:rPr>
          <w:rFonts w:ascii="Times New Roman" w:hAnsi="Times New Roman" w:cs="Times New Roman"/>
          <w:color w:val="000000"/>
          <w:sz w:val="24"/>
          <w:szCs w:val="24"/>
        </w:rPr>
      </w:pPr>
      <w:r w:rsidRPr="0029421C">
        <w:rPr>
          <w:rFonts w:ascii="Times New Roman" w:eastAsia="Times New Roman" w:hAnsi="Times New Roman" w:cs="Times New Roman"/>
          <w:color w:val="000000"/>
          <w:sz w:val="24"/>
          <w:szCs w:val="24"/>
        </w:rPr>
        <w:t>До участия в Конкурсе не допускаются работы, не прошедшие проверку на антиплагиат в соответствии с федеральным законом "О персональных данных" от 27.07.2006 г. № 152-ФЗ.</w:t>
      </w:r>
    </w:p>
    <w:p w14:paraId="4BF1E39C" w14:textId="77777777" w:rsidR="00195FCF" w:rsidRPr="0029421C" w:rsidRDefault="007126B0" w:rsidP="0029421C">
      <w:pPr>
        <w:spacing w:line="360" w:lineRule="auto"/>
        <w:ind w:firstLine="360"/>
        <w:jc w:val="both"/>
        <w:rPr>
          <w:rFonts w:ascii="Times New Roman" w:hAnsi="Times New Roman" w:cs="Times New Roman"/>
          <w:color w:val="000000"/>
          <w:sz w:val="24"/>
          <w:szCs w:val="24"/>
        </w:rPr>
      </w:pPr>
      <w:r w:rsidRPr="0029421C">
        <w:rPr>
          <w:rFonts w:ascii="Times New Roman" w:hAnsi="Times New Roman" w:cs="Times New Roman"/>
          <w:color w:val="000000"/>
          <w:sz w:val="24"/>
          <w:szCs w:val="24"/>
        </w:rPr>
        <w:t xml:space="preserve">Участник Конкурса должен выбрать в тексте гимна незнакомое слово либо понятие, смысл которого в данном контексте, по его мнению, требует дополнительного разъяснения. Для выбранного слова создать </w:t>
      </w:r>
      <w:proofErr w:type="spellStart"/>
      <w:r w:rsidRPr="0029421C">
        <w:rPr>
          <w:rFonts w:ascii="Times New Roman" w:hAnsi="Times New Roman" w:cs="Times New Roman"/>
          <w:color w:val="000000"/>
          <w:sz w:val="24"/>
          <w:szCs w:val="24"/>
        </w:rPr>
        <w:t>текстово</w:t>
      </w:r>
      <w:proofErr w:type="spellEnd"/>
      <w:r w:rsidRPr="0029421C">
        <w:rPr>
          <w:rFonts w:ascii="Times New Roman" w:hAnsi="Times New Roman" w:cs="Times New Roman"/>
          <w:color w:val="000000"/>
          <w:sz w:val="24"/>
          <w:szCs w:val="24"/>
        </w:rPr>
        <w:t xml:space="preserve">-графическое объяснение (в виде рисунка либо электронной презентации строго на одном листе размера А4, с последующей конвертацией в электронный файл формата JPG, размер файла – не более 5 Мб), наглядно раскрывающее его смысл. </w:t>
      </w:r>
    </w:p>
    <w:p w14:paraId="686DD705" w14:textId="77777777" w:rsidR="00195FCF" w:rsidRPr="0029421C" w:rsidRDefault="007126B0" w:rsidP="0029421C">
      <w:pPr>
        <w:spacing w:line="360" w:lineRule="auto"/>
        <w:ind w:firstLine="360"/>
        <w:jc w:val="both"/>
        <w:rPr>
          <w:rFonts w:ascii="Times New Roman" w:hAnsi="Times New Roman" w:cs="Times New Roman"/>
          <w:color w:val="000000"/>
          <w:sz w:val="24"/>
          <w:szCs w:val="24"/>
        </w:rPr>
      </w:pPr>
      <w:r w:rsidRPr="0029421C">
        <w:rPr>
          <w:rFonts w:ascii="Times New Roman" w:hAnsi="Times New Roman" w:cs="Times New Roman"/>
          <w:color w:val="000000"/>
          <w:sz w:val="24"/>
          <w:szCs w:val="24"/>
        </w:rPr>
        <w:t xml:space="preserve">Рисунок-презентация должен содержать следующие блоки: общепринятое определение выбранного слова из толкового словаря, авторское объяснение смысла выбранного слова доступными простыми словами («понятными даже маленькому ребенку»), свидетельствующее о реальном понимании автором его значения, картинки, помогающие лучше понять смысл выбранного слова, происхождение выбранного слова. </w:t>
      </w:r>
    </w:p>
    <w:p w14:paraId="4C96BA6D" w14:textId="77777777" w:rsidR="003826C8" w:rsidRPr="0029421C" w:rsidRDefault="007126B0" w:rsidP="0029421C">
      <w:pPr>
        <w:spacing w:line="360" w:lineRule="auto"/>
        <w:ind w:firstLine="360"/>
        <w:jc w:val="both"/>
        <w:rPr>
          <w:rFonts w:ascii="Times New Roman" w:hAnsi="Times New Roman" w:cs="Times New Roman"/>
          <w:color w:val="000000"/>
          <w:sz w:val="24"/>
          <w:szCs w:val="24"/>
        </w:rPr>
      </w:pPr>
      <w:r w:rsidRPr="0029421C">
        <w:rPr>
          <w:rFonts w:ascii="Times New Roman" w:hAnsi="Times New Roman" w:cs="Times New Roman"/>
          <w:color w:val="000000"/>
          <w:sz w:val="24"/>
          <w:szCs w:val="24"/>
        </w:rPr>
        <w:t>Работа может быть представлена в виде видеоролика</w:t>
      </w:r>
      <w:r w:rsidRPr="0029421C">
        <w:rPr>
          <w:rFonts w:ascii="Times New Roman" w:hAnsi="Times New Roman" w:cs="Times New Roman"/>
          <w:sz w:val="24"/>
          <w:szCs w:val="24"/>
        </w:rPr>
        <w:t xml:space="preserve">, наглядно раскрывающего его смысл. </w:t>
      </w:r>
      <w:r w:rsidRPr="0029421C">
        <w:rPr>
          <w:rFonts w:ascii="Times New Roman" w:hAnsi="Times New Roman" w:cs="Times New Roman"/>
          <w:color w:val="000000"/>
          <w:sz w:val="24"/>
          <w:szCs w:val="24"/>
        </w:rPr>
        <w:t xml:space="preserve">Конкурсные работы могут быть посвящены гимнам субъектов Российской Федерации, а также гимнам городских и сельских поселений. </w:t>
      </w:r>
    </w:p>
    <w:p w14:paraId="156F0FBB" w14:textId="633A3F2E" w:rsidR="004039E1" w:rsidRPr="0029421C" w:rsidRDefault="004039E1" w:rsidP="0029421C">
      <w:pPr>
        <w:spacing w:line="360" w:lineRule="auto"/>
        <w:ind w:firstLine="360"/>
        <w:jc w:val="both"/>
        <w:rPr>
          <w:rFonts w:ascii="Times New Roman" w:hAnsi="Times New Roman" w:cs="Times New Roman"/>
          <w:b/>
          <w:bCs/>
          <w:color w:val="000000"/>
          <w:sz w:val="24"/>
          <w:szCs w:val="24"/>
        </w:rPr>
      </w:pPr>
      <w:r w:rsidRPr="0029421C">
        <w:rPr>
          <w:rFonts w:ascii="Times New Roman" w:hAnsi="Times New Roman" w:cs="Times New Roman"/>
          <w:b/>
          <w:bCs/>
          <w:sz w:val="24"/>
          <w:szCs w:val="24"/>
        </w:rPr>
        <w:t xml:space="preserve">Критерии оценки конкурсных работ в номинациях «Текстовое объяснение слова из гимна России» </w:t>
      </w:r>
      <w:r w:rsidRPr="0029421C">
        <w:rPr>
          <w:rFonts w:ascii="Times New Roman" w:hAnsi="Times New Roman" w:cs="Times New Roman"/>
          <w:b/>
          <w:bCs/>
          <w:color w:val="000000"/>
          <w:sz w:val="24"/>
          <w:szCs w:val="24"/>
        </w:rPr>
        <w:t>и «</w:t>
      </w:r>
      <w:r w:rsidRPr="0029421C">
        <w:rPr>
          <w:rFonts w:ascii="Times New Roman" w:hAnsi="Times New Roman" w:cs="Times New Roman"/>
          <w:b/>
          <w:bCs/>
          <w:sz w:val="24"/>
          <w:szCs w:val="24"/>
        </w:rPr>
        <w:t>Видеоролик или мультфильм о слове из гимна России»</w:t>
      </w:r>
    </w:p>
    <w:p w14:paraId="60BB3792" w14:textId="72B54C73" w:rsidR="004039E1" w:rsidRPr="0029421C" w:rsidRDefault="004039E1" w:rsidP="0029421C">
      <w:pPr>
        <w:pStyle w:val="ad"/>
        <w:widowControl w:val="0"/>
        <w:numPr>
          <w:ilvl w:val="0"/>
          <w:numId w:val="21"/>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Простота объяснения смысла понятия (доступность </w:t>
      </w:r>
      <w:proofErr w:type="spellStart"/>
      <w:r w:rsidRPr="0029421C">
        <w:rPr>
          <w:rFonts w:ascii="Times New Roman" w:eastAsia="Times New Roman" w:hAnsi="Times New Roman" w:cs="Times New Roman"/>
          <w:color w:val="000000"/>
          <w:sz w:val="24"/>
          <w:szCs w:val="24"/>
        </w:rPr>
        <w:t>тексто</w:t>
      </w:r>
      <w:proofErr w:type="spellEnd"/>
      <w:r w:rsidRPr="0029421C">
        <w:rPr>
          <w:rFonts w:ascii="Times New Roman" w:eastAsia="Times New Roman" w:hAnsi="Times New Roman" w:cs="Times New Roman"/>
          <w:color w:val="000000"/>
          <w:sz w:val="24"/>
          <w:szCs w:val="24"/>
        </w:rPr>
        <w:t>-графического или видео объяснения выбранного слова из гимна России для правильного понимания в рамках соответствующей возрастной группы).</w:t>
      </w:r>
    </w:p>
    <w:p w14:paraId="094FD68D" w14:textId="5E9C99B1" w:rsidR="004039E1" w:rsidRPr="0029421C" w:rsidRDefault="004039E1" w:rsidP="0029421C">
      <w:pPr>
        <w:pStyle w:val="ad"/>
        <w:widowControl w:val="0"/>
        <w:numPr>
          <w:ilvl w:val="0"/>
          <w:numId w:val="21"/>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Полнота раскрытия понятия (достаточность </w:t>
      </w:r>
      <w:proofErr w:type="spellStart"/>
      <w:r w:rsidRPr="0029421C">
        <w:rPr>
          <w:rFonts w:ascii="Times New Roman" w:eastAsia="Times New Roman" w:hAnsi="Times New Roman" w:cs="Times New Roman"/>
          <w:color w:val="000000"/>
          <w:sz w:val="24"/>
          <w:szCs w:val="24"/>
        </w:rPr>
        <w:t>тексто</w:t>
      </w:r>
      <w:proofErr w:type="spellEnd"/>
      <w:r w:rsidRPr="0029421C">
        <w:rPr>
          <w:rFonts w:ascii="Times New Roman" w:eastAsia="Times New Roman" w:hAnsi="Times New Roman" w:cs="Times New Roman"/>
          <w:color w:val="000000"/>
          <w:sz w:val="24"/>
          <w:szCs w:val="24"/>
        </w:rPr>
        <w:t>-графического или видео объяснения выбранного слова из гимна России для правильного понимания его смысла).</w:t>
      </w:r>
    </w:p>
    <w:p w14:paraId="56E69206" w14:textId="2AFF6BBF" w:rsidR="004039E1" w:rsidRPr="0029421C" w:rsidRDefault="004039E1" w:rsidP="0029421C">
      <w:pPr>
        <w:pStyle w:val="ad"/>
        <w:widowControl w:val="0"/>
        <w:numPr>
          <w:ilvl w:val="0"/>
          <w:numId w:val="21"/>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Уникальность авторского наполнения конкурсной работы (самостоятельность подготовки текстовых объяснений / рисунков / фотографий / видеоряда / анимации при раскрытии смысла выбранного слова из гимна России).</w:t>
      </w:r>
    </w:p>
    <w:p w14:paraId="4B1AE5A1" w14:textId="77777777" w:rsidR="003826C8" w:rsidRPr="0029421C" w:rsidRDefault="004039E1" w:rsidP="0029421C">
      <w:pPr>
        <w:pStyle w:val="ad"/>
        <w:widowControl w:val="0"/>
        <w:numPr>
          <w:ilvl w:val="0"/>
          <w:numId w:val="21"/>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Уровень мастерства и качества оформления конкурсной работы.</w:t>
      </w:r>
    </w:p>
    <w:p w14:paraId="5B241F45" w14:textId="6CE1EBD5" w:rsidR="004039E1" w:rsidRPr="0029421C" w:rsidRDefault="004039E1" w:rsidP="0029421C">
      <w:pPr>
        <w:widowControl w:val="0"/>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hAnsi="Times New Roman" w:cs="Times New Roman"/>
          <w:b/>
          <w:bCs/>
          <w:sz w:val="24"/>
          <w:szCs w:val="24"/>
        </w:rPr>
        <w:t xml:space="preserve"> </w:t>
      </w:r>
      <w:r w:rsidR="0034144E" w:rsidRPr="0029421C">
        <w:rPr>
          <w:rFonts w:ascii="Times New Roman" w:hAnsi="Times New Roman" w:cs="Times New Roman"/>
          <w:b/>
          <w:bCs/>
          <w:sz w:val="24"/>
          <w:szCs w:val="24"/>
        </w:rPr>
        <w:tab/>
      </w:r>
      <w:r w:rsidRPr="0029421C">
        <w:rPr>
          <w:rFonts w:ascii="Times New Roman" w:hAnsi="Times New Roman" w:cs="Times New Roman"/>
          <w:b/>
          <w:bCs/>
          <w:sz w:val="24"/>
          <w:szCs w:val="24"/>
        </w:rPr>
        <w:t xml:space="preserve">Видеоролик о выявлении общего смысла и идеологического наполнения в </w:t>
      </w:r>
      <w:r w:rsidRPr="0029421C">
        <w:rPr>
          <w:rFonts w:ascii="Times New Roman" w:hAnsi="Times New Roman" w:cs="Times New Roman"/>
          <w:b/>
          <w:bCs/>
          <w:sz w:val="24"/>
          <w:szCs w:val="24"/>
        </w:rPr>
        <w:lastRenderedPageBreak/>
        <w:t>содержании гимна России и гимна своей малой Родины</w:t>
      </w:r>
      <w:r w:rsidRPr="0029421C">
        <w:rPr>
          <w:rFonts w:ascii="Times New Roman" w:hAnsi="Times New Roman" w:cs="Times New Roman"/>
          <w:sz w:val="24"/>
          <w:szCs w:val="24"/>
        </w:rPr>
        <w:t>.</w:t>
      </w:r>
    </w:p>
    <w:p w14:paraId="13D08584" w14:textId="77777777" w:rsidR="004039E1" w:rsidRPr="0029421C" w:rsidRDefault="004039E1" w:rsidP="0029421C">
      <w:pPr>
        <w:pStyle w:val="ad"/>
        <w:widowControl w:val="0"/>
        <w:numPr>
          <w:ilvl w:val="0"/>
          <w:numId w:val="22"/>
        </w:numPr>
        <w:spacing w:line="360" w:lineRule="auto"/>
        <w:jc w:val="both"/>
        <w:rPr>
          <w:rFonts w:ascii="Times New Roman" w:eastAsia="Times New Roman" w:hAnsi="Times New Roman" w:cs="Times New Roman"/>
          <w:sz w:val="24"/>
          <w:szCs w:val="24"/>
        </w:rPr>
      </w:pPr>
      <w:r w:rsidRPr="0029421C">
        <w:rPr>
          <w:rFonts w:ascii="Times New Roman" w:eastAsia="Times New Roman" w:hAnsi="Times New Roman" w:cs="Times New Roman"/>
          <w:sz w:val="24"/>
          <w:szCs w:val="24"/>
        </w:rPr>
        <w:t xml:space="preserve">Для подготовки и подачи своей работы на Конкурс в данной номинации конкурсанту </w:t>
      </w:r>
      <w:r w:rsidRPr="0029421C">
        <w:rPr>
          <w:rFonts w:ascii="Times New Roman" w:eastAsia="Times New Roman" w:hAnsi="Times New Roman" w:cs="Times New Roman"/>
          <w:b/>
          <w:sz w:val="24"/>
          <w:szCs w:val="24"/>
        </w:rPr>
        <w:t>потребуется</w:t>
      </w:r>
      <w:r w:rsidRPr="0029421C">
        <w:rPr>
          <w:rFonts w:ascii="Times New Roman" w:eastAsia="Times New Roman" w:hAnsi="Times New Roman" w:cs="Times New Roman"/>
          <w:sz w:val="24"/>
          <w:szCs w:val="24"/>
        </w:rPr>
        <w:t>:</w:t>
      </w:r>
    </w:p>
    <w:p w14:paraId="419EDE90" w14:textId="4F6560D9" w:rsidR="004039E1" w:rsidRPr="0029421C" w:rsidRDefault="004039E1" w:rsidP="0029421C">
      <w:pPr>
        <w:pStyle w:val="ad"/>
        <w:numPr>
          <w:ilvl w:val="0"/>
          <w:numId w:val="22"/>
        </w:numPr>
        <w:spacing w:line="360" w:lineRule="auto"/>
        <w:jc w:val="both"/>
        <w:rPr>
          <w:rFonts w:ascii="Times New Roman" w:hAnsi="Times New Roman" w:cs="Times New Roman"/>
          <w:sz w:val="24"/>
          <w:szCs w:val="24"/>
        </w:rPr>
      </w:pPr>
      <w:r w:rsidRPr="0029421C">
        <w:rPr>
          <w:rFonts w:ascii="Times New Roman" w:hAnsi="Times New Roman" w:cs="Times New Roman"/>
          <w:sz w:val="24"/>
          <w:szCs w:val="24"/>
        </w:rPr>
        <w:t>выбрать в тексте гимна Российской Федерации слова, словосочетания или предложения, которые по смысловому содержанию соответствуют идеологическому наполнению гимна субъекта федерации, городского или сельского поселения конкурсанта. Установить взаимосвязь между их семантическим значением и общей значимостью в жизни малой и большой Родины. Выявить уникальные особенности из культурно-исторического наследия, вносимого родным краем (областью, городом, поселением) в развитие Российской Федерации;</w:t>
      </w:r>
    </w:p>
    <w:p w14:paraId="06CD0A57" w14:textId="27D78945" w:rsidR="004039E1" w:rsidRPr="0029421C" w:rsidRDefault="004039E1" w:rsidP="0029421C">
      <w:pPr>
        <w:pStyle w:val="ad"/>
        <w:numPr>
          <w:ilvl w:val="0"/>
          <w:numId w:val="22"/>
        </w:numPr>
        <w:spacing w:line="360" w:lineRule="auto"/>
        <w:jc w:val="both"/>
        <w:rPr>
          <w:rFonts w:ascii="Times New Roman" w:hAnsi="Times New Roman" w:cs="Times New Roman"/>
          <w:sz w:val="24"/>
          <w:szCs w:val="24"/>
        </w:rPr>
      </w:pPr>
      <w:r w:rsidRPr="0029421C">
        <w:rPr>
          <w:rFonts w:ascii="Times New Roman" w:hAnsi="Times New Roman" w:cs="Times New Roman"/>
          <w:sz w:val="24"/>
          <w:szCs w:val="24"/>
        </w:rPr>
        <w:t>для выбранной темы создать видеоролик (в формате AVI,</w:t>
      </w:r>
      <w:r w:rsidRPr="0029421C">
        <w:rPr>
          <w:rFonts w:ascii="Times New Roman" w:eastAsia="Times New Roman" w:hAnsi="Times New Roman" w:cs="Times New Roman"/>
          <w:color w:val="000000"/>
          <w:sz w:val="24"/>
          <w:szCs w:val="24"/>
        </w:rPr>
        <w:t xml:space="preserve"> </w:t>
      </w:r>
      <w:r w:rsidRPr="0029421C">
        <w:rPr>
          <w:rFonts w:ascii="Times New Roman" w:eastAsia="Times New Roman" w:hAnsi="Times New Roman" w:cs="Times New Roman"/>
          <w:color w:val="000000"/>
          <w:sz w:val="24"/>
          <w:szCs w:val="24"/>
          <w:lang w:val="en-US"/>
        </w:rPr>
        <w:t>MP</w:t>
      </w:r>
      <w:r w:rsidRPr="0029421C">
        <w:rPr>
          <w:rFonts w:ascii="Times New Roman" w:eastAsia="Times New Roman" w:hAnsi="Times New Roman" w:cs="Times New Roman"/>
          <w:color w:val="000000"/>
          <w:sz w:val="24"/>
          <w:szCs w:val="24"/>
        </w:rPr>
        <w:t>4</w:t>
      </w:r>
      <w:r w:rsidRPr="0029421C">
        <w:rPr>
          <w:rFonts w:ascii="Times New Roman" w:hAnsi="Times New Roman" w:cs="Times New Roman"/>
          <w:sz w:val="24"/>
          <w:szCs w:val="24"/>
        </w:rPr>
        <w:t xml:space="preserve"> продолжительностью до 90 секунд, размер файла – не более 200 Мб), наглядно раскрывающий взаимосвязь смыслового содержания гимна России и гимна субъекта федерации, городского или сельского поселения с акцентом на соответствии вопросов развития и исторического наследия родного региона приоритетным направлениям реализации государственной политики Российской Федерации.</w:t>
      </w:r>
    </w:p>
    <w:p w14:paraId="03125EC9" w14:textId="264D307E" w:rsidR="004039E1" w:rsidRPr="0029421C" w:rsidRDefault="004039E1" w:rsidP="0029421C">
      <w:pPr>
        <w:spacing w:line="360" w:lineRule="auto"/>
        <w:ind w:firstLine="360"/>
        <w:jc w:val="both"/>
        <w:rPr>
          <w:rFonts w:ascii="Times New Roman" w:hAnsi="Times New Roman" w:cs="Times New Roman"/>
          <w:sz w:val="24"/>
          <w:szCs w:val="24"/>
        </w:rPr>
      </w:pPr>
      <w:r w:rsidRPr="0029421C">
        <w:rPr>
          <w:rFonts w:ascii="Times New Roman" w:hAnsi="Times New Roman" w:cs="Times New Roman"/>
          <w:b/>
          <w:bCs/>
          <w:sz w:val="24"/>
          <w:szCs w:val="24"/>
        </w:rPr>
        <w:t>Критерии оценки конкурсных работ в номинации</w:t>
      </w:r>
      <w:r w:rsidRPr="0029421C">
        <w:rPr>
          <w:rFonts w:ascii="Times New Roman" w:hAnsi="Times New Roman" w:cs="Times New Roman"/>
          <w:sz w:val="24"/>
          <w:szCs w:val="24"/>
        </w:rPr>
        <w:t xml:space="preserve"> «</w:t>
      </w:r>
      <w:r w:rsidRPr="0029421C">
        <w:rPr>
          <w:rFonts w:ascii="Times New Roman" w:hAnsi="Times New Roman" w:cs="Times New Roman"/>
          <w:b/>
          <w:bCs/>
          <w:sz w:val="24"/>
          <w:szCs w:val="24"/>
        </w:rPr>
        <w:t>Видеоролик о выявлении общего смысла и идеологического наполнения в содержании гимна России и гимна своей малой Родины</w:t>
      </w:r>
      <w:r w:rsidRPr="0029421C">
        <w:rPr>
          <w:rFonts w:ascii="Times New Roman" w:hAnsi="Times New Roman" w:cs="Times New Roman"/>
          <w:sz w:val="24"/>
          <w:szCs w:val="24"/>
        </w:rPr>
        <w:t>»</w:t>
      </w:r>
    </w:p>
    <w:p w14:paraId="72CAFAD1" w14:textId="77777777" w:rsidR="004039E1" w:rsidRPr="0029421C" w:rsidRDefault="004039E1" w:rsidP="0029421C">
      <w:pPr>
        <w:pStyle w:val="ad"/>
        <w:widowControl w:val="0"/>
        <w:numPr>
          <w:ilvl w:val="0"/>
          <w:numId w:val="18"/>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Полнота раскрытия </w:t>
      </w:r>
      <w:r w:rsidRPr="0029421C">
        <w:rPr>
          <w:rFonts w:ascii="Times New Roman" w:hAnsi="Times New Roman" w:cs="Times New Roman"/>
          <w:sz w:val="24"/>
          <w:szCs w:val="24"/>
        </w:rPr>
        <w:t>общего смысла и идеологического наполнения в содержании гимна России и гимна своей малой Родины.</w:t>
      </w:r>
    </w:p>
    <w:p w14:paraId="70050DCD" w14:textId="77777777" w:rsidR="004039E1" w:rsidRPr="0029421C" w:rsidRDefault="004039E1" w:rsidP="0029421C">
      <w:pPr>
        <w:pStyle w:val="ad"/>
        <w:widowControl w:val="0"/>
        <w:numPr>
          <w:ilvl w:val="0"/>
          <w:numId w:val="18"/>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 xml:space="preserve">Уникальность авторского наполнения конкурсной работы (самостоятельность подготовки текстовых объяснений / рисунков / фотографий / видеоряда / анимации при раскрытии </w:t>
      </w:r>
      <w:r w:rsidRPr="0029421C">
        <w:rPr>
          <w:rFonts w:ascii="Times New Roman" w:hAnsi="Times New Roman" w:cs="Times New Roman"/>
          <w:sz w:val="24"/>
          <w:szCs w:val="24"/>
        </w:rPr>
        <w:t>общего смысла и идеологического наполнения в содержании гимна России и гимна своей малой Родины</w:t>
      </w:r>
      <w:r w:rsidRPr="0029421C">
        <w:rPr>
          <w:rFonts w:ascii="Times New Roman" w:eastAsia="Times New Roman" w:hAnsi="Times New Roman" w:cs="Times New Roman"/>
          <w:color w:val="000000"/>
          <w:sz w:val="24"/>
          <w:szCs w:val="24"/>
        </w:rPr>
        <w:t>.</w:t>
      </w:r>
    </w:p>
    <w:p w14:paraId="0CEF5535" w14:textId="77777777" w:rsidR="004039E1" w:rsidRPr="0029421C" w:rsidRDefault="004039E1" w:rsidP="0029421C">
      <w:pPr>
        <w:pStyle w:val="ad"/>
        <w:widowControl w:val="0"/>
        <w:numPr>
          <w:ilvl w:val="0"/>
          <w:numId w:val="18"/>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r w:rsidRPr="0029421C">
        <w:rPr>
          <w:rFonts w:ascii="Times New Roman" w:eastAsia="Times New Roman" w:hAnsi="Times New Roman" w:cs="Times New Roman"/>
          <w:color w:val="000000"/>
          <w:sz w:val="24"/>
          <w:szCs w:val="24"/>
        </w:rPr>
        <w:t>Уровень мастерства и качества оформления конкурсной работы.</w:t>
      </w:r>
    </w:p>
    <w:p w14:paraId="0D13262F" w14:textId="0D99E750" w:rsidR="0049117A" w:rsidRPr="0029421C" w:rsidRDefault="0049117A" w:rsidP="0029421C">
      <w:pPr>
        <w:spacing w:line="360" w:lineRule="auto"/>
        <w:ind w:firstLine="360"/>
        <w:jc w:val="both"/>
        <w:rPr>
          <w:rFonts w:ascii="Times New Roman" w:hAnsi="Times New Roman" w:cs="Times New Roman"/>
          <w:color w:val="000000"/>
          <w:sz w:val="24"/>
          <w:szCs w:val="24"/>
        </w:rPr>
      </w:pPr>
      <w:r w:rsidRPr="0029421C">
        <w:rPr>
          <w:rFonts w:ascii="Times New Roman" w:hAnsi="Times New Roman" w:cs="Times New Roman"/>
          <w:color w:val="000000"/>
          <w:sz w:val="24"/>
          <w:szCs w:val="24"/>
          <w:lang w:val="en-US"/>
        </w:rPr>
        <w:t>II</w:t>
      </w:r>
      <w:r w:rsidRPr="0029421C">
        <w:rPr>
          <w:rFonts w:ascii="Times New Roman" w:hAnsi="Times New Roman" w:cs="Times New Roman"/>
          <w:color w:val="000000"/>
          <w:sz w:val="24"/>
          <w:szCs w:val="24"/>
        </w:rPr>
        <w:t xml:space="preserve">.5.2. </w:t>
      </w:r>
      <w:r w:rsidRPr="0029421C">
        <w:rPr>
          <w:rFonts w:ascii="Times New Roman" w:hAnsi="Times New Roman" w:cs="Times New Roman"/>
          <w:b/>
          <w:bCs/>
          <w:color w:val="000000"/>
          <w:sz w:val="24"/>
          <w:szCs w:val="24"/>
        </w:rPr>
        <w:t xml:space="preserve">Объемы конкурсных материалов: </w:t>
      </w:r>
    </w:p>
    <w:p w14:paraId="21D0B0DD" w14:textId="6EA0C1C8" w:rsidR="0049117A" w:rsidRPr="0029421C" w:rsidRDefault="0049117A" w:rsidP="0029421C">
      <w:pPr>
        <w:spacing w:line="360" w:lineRule="auto"/>
        <w:ind w:firstLine="360"/>
        <w:jc w:val="both"/>
        <w:rPr>
          <w:rFonts w:ascii="Times New Roman" w:hAnsi="Times New Roman" w:cs="Times New Roman"/>
          <w:sz w:val="24"/>
          <w:szCs w:val="24"/>
        </w:rPr>
      </w:pPr>
      <w:r w:rsidRPr="0029421C">
        <w:rPr>
          <w:rFonts w:ascii="Times New Roman" w:hAnsi="Times New Roman" w:cs="Times New Roman"/>
          <w:sz w:val="24"/>
          <w:szCs w:val="24"/>
        </w:rPr>
        <w:t>- Конкурсные материалы (</w:t>
      </w:r>
      <w:proofErr w:type="spellStart"/>
      <w:r w:rsidR="00796A03" w:rsidRPr="0029421C">
        <w:rPr>
          <w:rFonts w:ascii="Times New Roman" w:hAnsi="Times New Roman" w:cs="Times New Roman"/>
          <w:sz w:val="24"/>
          <w:szCs w:val="24"/>
        </w:rPr>
        <w:t>тексто</w:t>
      </w:r>
      <w:proofErr w:type="spellEnd"/>
      <w:r w:rsidR="00796A03" w:rsidRPr="0029421C">
        <w:rPr>
          <w:rFonts w:ascii="Times New Roman" w:hAnsi="Times New Roman" w:cs="Times New Roman"/>
          <w:sz w:val="24"/>
          <w:szCs w:val="24"/>
        </w:rPr>
        <w:t xml:space="preserve">-графические </w:t>
      </w:r>
      <w:r w:rsidRPr="0029421C">
        <w:rPr>
          <w:rFonts w:ascii="Times New Roman" w:hAnsi="Times New Roman" w:cs="Times New Roman"/>
          <w:sz w:val="24"/>
          <w:szCs w:val="24"/>
        </w:rPr>
        <w:t>и видео), заархивированные форматом (.</w:t>
      </w:r>
      <w:proofErr w:type="spellStart"/>
      <w:r w:rsidRPr="0029421C">
        <w:rPr>
          <w:rFonts w:ascii="Times New Roman" w:hAnsi="Times New Roman" w:cs="Times New Roman"/>
          <w:sz w:val="24"/>
          <w:szCs w:val="24"/>
        </w:rPr>
        <w:t>rar</w:t>
      </w:r>
      <w:proofErr w:type="spellEnd"/>
      <w:r w:rsidRPr="0029421C">
        <w:rPr>
          <w:rFonts w:ascii="Times New Roman" w:hAnsi="Times New Roman" w:cs="Times New Roman"/>
          <w:sz w:val="24"/>
          <w:szCs w:val="24"/>
        </w:rPr>
        <w:t>, .7z, .</w:t>
      </w:r>
      <w:proofErr w:type="spellStart"/>
      <w:r w:rsidRPr="0029421C">
        <w:rPr>
          <w:rFonts w:ascii="Times New Roman" w:hAnsi="Times New Roman" w:cs="Times New Roman"/>
          <w:sz w:val="24"/>
          <w:szCs w:val="24"/>
        </w:rPr>
        <w:t>zip</w:t>
      </w:r>
      <w:proofErr w:type="spellEnd"/>
      <w:r w:rsidRPr="0029421C">
        <w:rPr>
          <w:rFonts w:ascii="Times New Roman" w:hAnsi="Times New Roman" w:cs="Times New Roman"/>
          <w:sz w:val="24"/>
          <w:szCs w:val="24"/>
        </w:rPr>
        <w:t>) объемом не более 10 ГБ. Название архива должно обязательно содержать ФИО заявителя (ей);</w:t>
      </w:r>
    </w:p>
    <w:p w14:paraId="62AEDE9B" w14:textId="4CC39E9A" w:rsidR="0049117A" w:rsidRPr="0029421C" w:rsidRDefault="0049117A" w:rsidP="0029421C">
      <w:pPr>
        <w:spacing w:line="360" w:lineRule="auto"/>
        <w:ind w:firstLine="360"/>
        <w:jc w:val="both"/>
        <w:rPr>
          <w:rFonts w:ascii="Times New Roman" w:hAnsi="Times New Roman" w:cs="Times New Roman"/>
          <w:sz w:val="24"/>
          <w:szCs w:val="24"/>
        </w:rPr>
      </w:pPr>
      <w:r w:rsidRPr="0029421C">
        <w:rPr>
          <w:rFonts w:ascii="Times New Roman" w:hAnsi="Times New Roman" w:cs="Times New Roman"/>
          <w:sz w:val="24"/>
          <w:szCs w:val="24"/>
        </w:rPr>
        <w:t xml:space="preserve">- </w:t>
      </w:r>
      <w:r w:rsidR="007F61AF" w:rsidRPr="0029421C">
        <w:rPr>
          <w:rFonts w:ascii="Times New Roman" w:hAnsi="Times New Roman" w:cs="Times New Roman"/>
          <w:sz w:val="24"/>
          <w:szCs w:val="24"/>
        </w:rPr>
        <w:t xml:space="preserve">видеоролики </w:t>
      </w:r>
      <w:r w:rsidRPr="0029421C">
        <w:rPr>
          <w:rFonts w:ascii="Times New Roman" w:hAnsi="Times New Roman" w:cs="Times New Roman"/>
          <w:sz w:val="24"/>
          <w:szCs w:val="24"/>
        </w:rPr>
        <w:t>в формате AVI,</w:t>
      </w:r>
      <w:r w:rsidRPr="0029421C">
        <w:rPr>
          <w:rFonts w:ascii="Times New Roman" w:eastAsia="Times New Roman" w:hAnsi="Times New Roman" w:cs="Times New Roman"/>
          <w:color w:val="000000"/>
          <w:sz w:val="24"/>
          <w:szCs w:val="24"/>
        </w:rPr>
        <w:t xml:space="preserve"> </w:t>
      </w:r>
      <w:r w:rsidRPr="0029421C">
        <w:rPr>
          <w:rFonts w:ascii="Times New Roman" w:eastAsia="Times New Roman" w:hAnsi="Times New Roman" w:cs="Times New Roman"/>
          <w:color w:val="000000"/>
          <w:sz w:val="24"/>
          <w:szCs w:val="24"/>
          <w:lang w:val="en-US"/>
        </w:rPr>
        <w:t>MP</w:t>
      </w:r>
      <w:r w:rsidRPr="0029421C">
        <w:rPr>
          <w:rFonts w:ascii="Times New Roman" w:eastAsia="Times New Roman" w:hAnsi="Times New Roman" w:cs="Times New Roman"/>
          <w:color w:val="000000"/>
          <w:sz w:val="24"/>
          <w:szCs w:val="24"/>
        </w:rPr>
        <w:t>4</w:t>
      </w:r>
      <w:r w:rsidRPr="0029421C">
        <w:rPr>
          <w:rFonts w:ascii="Times New Roman" w:hAnsi="Times New Roman" w:cs="Times New Roman"/>
          <w:sz w:val="24"/>
          <w:szCs w:val="24"/>
        </w:rPr>
        <w:t xml:space="preserve"> продолжительностью до 90 секунд, размер файла – не более 200 Мб</w:t>
      </w:r>
      <w:r w:rsidR="007F61AF" w:rsidRPr="0029421C">
        <w:rPr>
          <w:rFonts w:ascii="Times New Roman" w:hAnsi="Times New Roman" w:cs="Times New Roman"/>
          <w:sz w:val="24"/>
          <w:szCs w:val="24"/>
        </w:rPr>
        <w:t>.</w:t>
      </w:r>
    </w:p>
    <w:p w14:paraId="655A0363" w14:textId="77777777" w:rsidR="007F61AF" w:rsidRPr="0029421C" w:rsidRDefault="007F61AF"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II.5.3. </w:t>
      </w:r>
      <w:r w:rsidRPr="0029421C">
        <w:rPr>
          <w:rFonts w:ascii="Times New Roman" w:hAnsi="Times New Roman" w:cs="Times New Roman"/>
          <w:iCs/>
        </w:rPr>
        <w:t>Особенности предоставления конкурсных материалов:</w:t>
      </w:r>
      <w:r w:rsidRPr="0029421C">
        <w:rPr>
          <w:rFonts w:ascii="Times New Roman" w:hAnsi="Times New Roman" w:cs="Times New Roman"/>
          <w:i/>
          <w:iCs/>
        </w:rPr>
        <w:t xml:space="preserve"> </w:t>
      </w:r>
    </w:p>
    <w:p w14:paraId="46F4A97F" w14:textId="2B443892" w:rsidR="0049117A" w:rsidRPr="0029421C" w:rsidRDefault="007F61AF" w:rsidP="0029421C">
      <w:pPr>
        <w:spacing w:line="360" w:lineRule="auto"/>
        <w:ind w:firstLine="360"/>
        <w:jc w:val="both"/>
        <w:rPr>
          <w:rFonts w:ascii="Times New Roman" w:hAnsi="Times New Roman" w:cs="Times New Roman"/>
          <w:sz w:val="24"/>
          <w:szCs w:val="24"/>
        </w:rPr>
      </w:pPr>
      <w:r w:rsidRPr="0029421C">
        <w:rPr>
          <w:rFonts w:ascii="Times New Roman" w:hAnsi="Times New Roman" w:cs="Times New Roman"/>
          <w:sz w:val="24"/>
          <w:szCs w:val="24"/>
        </w:rPr>
        <w:t xml:space="preserve">Работы предоставляются на русском языке и/или ином языке народа Российской Федерации. В случае, если конкурсная работа выполнена на языке народа Российской Федерации, то обязательным условием является </w:t>
      </w:r>
      <w:r w:rsidRPr="0029421C">
        <w:rPr>
          <w:rFonts w:ascii="Times New Roman" w:hAnsi="Times New Roman" w:cs="Times New Roman"/>
          <w:b/>
          <w:bCs/>
          <w:sz w:val="24"/>
          <w:szCs w:val="24"/>
        </w:rPr>
        <w:t>перевод</w:t>
      </w:r>
      <w:r w:rsidRPr="0029421C">
        <w:rPr>
          <w:rFonts w:ascii="Times New Roman" w:hAnsi="Times New Roman" w:cs="Times New Roman"/>
          <w:sz w:val="24"/>
          <w:szCs w:val="24"/>
        </w:rPr>
        <w:t xml:space="preserve"> работы на русский язык</w:t>
      </w:r>
      <w:r w:rsidR="004039E1" w:rsidRPr="0029421C">
        <w:rPr>
          <w:rFonts w:ascii="Times New Roman" w:hAnsi="Times New Roman" w:cs="Times New Roman"/>
          <w:sz w:val="24"/>
          <w:szCs w:val="24"/>
        </w:rPr>
        <w:t>.</w:t>
      </w:r>
    </w:p>
    <w:p w14:paraId="733AF61A" w14:textId="0D88B690" w:rsidR="004039E1" w:rsidRPr="0029421C" w:rsidRDefault="004039E1" w:rsidP="0029421C">
      <w:pPr>
        <w:spacing w:line="360" w:lineRule="auto"/>
        <w:ind w:firstLine="360"/>
        <w:jc w:val="both"/>
        <w:rPr>
          <w:rFonts w:ascii="Times New Roman" w:hAnsi="Times New Roman" w:cs="Times New Roman"/>
          <w:sz w:val="24"/>
          <w:szCs w:val="24"/>
        </w:rPr>
      </w:pPr>
      <w:r w:rsidRPr="0029421C">
        <w:rPr>
          <w:rFonts w:ascii="Times New Roman" w:hAnsi="Times New Roman" w:cs="Times New Roman"/>
          <w:sz w:val="24"/>
          <w:szCs w:val="24"/>
          <w:lang w:val="en-US"/>
        </w:rPr>
        <w:t>II</w:t>
      </w:r>
      <w:r w:rsidRPr="0029421C">
        <w:rPr>
          <w:rFonts w:ascii="Times New Roman" w:hAnsi="Times New Roman" w:cs="Times New Roman"/>
          <w:sz w:val="24"/>
          <w:szCs w:val="24"/>
        </w:rPr>
        <w:t xml:space="preserve">.6. </w:t>
      </w:r>
      <w:r w:rsidRPr="0029421C">
        <w:rPr>
          <w:rFonts w:ascii="Times New Roman" w:hAnsi="Times New Roman" w:cs="Times New Roman"/>
          <w:b/>
          <w:bCs/>
          <w:sz w:val="24"/>
          <w:szCs w:val="24"/>
        </w:rPr>
        <w:t>Порядок предоставления конкурсных работ:</w:t>
      </w:r>
      <w:r w:rsidRPr="0029421C">
        <w:rPr>
          <w:rFonts w:ascii="Times New Roman" w:hAnsi="Times New Roman" w:cs="Times New Roman"/>
          <w:sz w:val="24"/>
          <w:szCs w:val="24"/>
        </w:rPr>
        <w:t xml:space="preserve"> </w:t>
      </w:r>
    </w:p>
    <w:p w14:paraId="03601D5F" w14:textId="77777777" w:rsidR="004039E1" w:rsidRPr="0029421C" w:rsidRDefault="004039E1" w:rsidP="0029421C">
      <w:pPr>
        <w:pStyle w:val="af3"/>
        <w:spacing w:line="360" w:lineRule="auto"/>
        <w:ind w:firstLine="708"/>
        <w:jc w:val="both"/>
        <w:rPr>
          <w:rFonts w:ascii="Times New Roman" w:hAnsi="Times New Roman" w:cs="Times New Roman"/>
          <w:sz w:val="24"/>
          <w:szCs w:val="24"/>
          <w:shd w:val="clear" w:color="auto" w:fill="FFFFFF"/>
        </w:rPr>
      </w:pPr>
      <w:r w:rsidRPr="0029421C">
        <w:rPr>
          <w:rFonts w:ascii="Times New Roman" w:hAnsi="Times New Roman" w:cs="Times New Roman"/>
          <w:sz w:val="24"/>
          <w:szCs w:val="24"/>
        </w:rPr>
        <w:lastRenderedPageBreak/>
        <w:t xml:space="preserve">Для участия в Конкурсе необходимо направить на электронную почту </w:t>
      </w:r>
      <w:hyperlink r:id="rId10" w:history="1">
        <w:r w:rsidRPr="0029421C">
          <w:rPr>
            <w:rStyle w:val="a6"/>
            <w:rFonts w:ascii="Times New Roman" w:hAnsi="Times New Roman" w:cs="Times New Roman"/>
            <w:sz w:val="24"/>
            <w:szCs w:val="24"/>
            <w:shd w:val="clear" w:color="auto" w:fill="FFFFFF"/>
          </w:rPr>
          <w:t>konkyrs2022@</w:t>
        </w:r>
        <w:proofErr w:type="spellStart"/>
        <w:r w:rsidRPr="0029421C">
          <w:rPr>
            <w:rStyle w:val="a6"/>
            <w:rFonts w:ascii="Times New Roman" w:hAnsi="Times New Roman" w:cs="Times New Roman"/>
            <w:sz w:val="24"/>
            <w:szCs w:val="24"/>
            <w:shd w:val="clear" w:color="auto" w:fill="FFFFFF"/>
            <w:lang w:val="en-US"/>
          </w:rPr>
          <w:t>yandex</w:t>
        </w:r>
        <w:proofErr w:type="spellEnd"/>
        <w:r w:rsidRPr="0029421C">
          <w:rPr>
            <w:rStyle w:val="a6"/>
            <w:rFonts w:ascii="Times New Roman" w:hAnsi="Times New Roman" w:cs="Times New Roman"/>
            <w:sz w:val="24"/>
            <w:szCs w:val="24"/>
            <w:shd w:val="clear" w:color="auto" w:fill="FFFFFF"/>
          </w:rPr>
          <w:t>.</w:t>
        </w:r>
        <w:proofErr w:type="spellStart"/>
        <w:r w:rsidRPr="0029421C">
          <w:rPr>
            <w:rStyle w:val="a6"/>
            <w:rFonts w:ascii="Times New Roman" w:hAnsi="Times New Roman" w:cs="Times New Roman"/>
            <w:sz w:val="24"/>
            <w:szCs w:val="24"/>
            <w:shd w:val="clear" w:color="auto" w:fill="FFFFFF"/>
            <w:lang w:val="en-US"/>
          </w:rPr>
          <w:t>ru</w:t>
        </w:r>
        <w:proofErr w:type="spellEnd"/>
      </w:hyperlink>
      <w:r w:rsidRPr="0029421C">
        <w:rPr>
          <w:rFonts w:ascii="Times New Roman" w:hAnsi="Times New Roman" w:cs="Times New Roman"/>
          <w:sz w:val="24"/>
          <w:szCs w:val="24"/>
        </w:rPr>
        <w:t xml:space="preserve"> следующие конкурсные материалы:</w:t>
      </w:r>
    </w:p>
    <w:p w14:paraId="19538265" w14:textId="77777777" w:rsidR="004039E1" w:rsidRPr="0029421C" w:rsidRDefault="004039E1"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xml:space="preserve">- заполненную форму Заявки Участника (форма заявки </w:t>
      </w:r>
      <w:proofErr w:type="gramStart"/>
      <w:r w:rsidRPr="0029421C">
        <w:rPr>
          <w:rFonts w:ascii="Times New Roman" w:hAnsi="Times New Roman" w:cs="Times New Roman"/>
          <w:sz w:val="24"/>
          <w:szCs w:val="24"/>
        </w:rPr>
        <w:t>-  Приложение</w:t>
      </w:r>
      <w:proofErr w:type="gramEnd"/>
      <w:r w:rsidRPr="0029421C">
        <w:rPr>
          <w:rFonts w:ascii="Times New Roman" w:hAnsi="Times New Roman" w:cs="Times New Roman"/>
          <w:sz w:val="24"/>
          <w:szCs w:val="24"/>
        </w:rPr>
        <w:t xml:space="preserve"> 1); </w:t>
      </w:r>
    </w:p>
    <w:p w14:paraId="556B9005" w14:textId="15D08901" w:rsidR="00796A03" w:rsidRPr="0029421C" w:rsidRDefault="004039E1"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xml:space="preserve">- конкурсные материалы </w:t>
      </w:r>
      <w:bookmarkStart w:id="4" w:name="_Hlk102719816"/>
      <w:r w:rsidR="00796A03" w:rsidRPr="0029421C">
        <w:rPr>
          <w:rFonts w:ascii="Times New Roman" w:hAnsi="Times New Roman" w:cs="Times New Roman"/>
          <w:sz w:val="24"/>
          <w:szCs w:val="24"/>
        </w:rPr>
        <w:t>(</w:t>
      </w:r>
      <w:proofErr w:type="spellStart"/>
      <w:r w:rsidR="00796A03" w:rsidRPr="0029421C">
        <w:rPr>
          <w:rFonts w:ascii="Times New Roman" w:hAnsi="Times New Roman" w:cs="Times New Roman"/>
          <w:sz w:val="24"/>
          <w:szCs w:val="24"/>
        </w:rPr>
        <w:t>тексто</w:t>
      </w:r>
      <w:proofErr w:type="spellEnd"/>
      <w:r w:rsidR="00796A03" w:rsidRPr="0029421C">
        <w:rPr>
          <w:rFonts w:ascii="Times New Roman" w:hAnsi="Times New Roman" w:cs="Times New Roman"/>
          <w:sz w:val="24"/>
          <w:szCs w:val="24"/>
        </w:rPr>
        <w:t>-графические и видео);</w:t>
      </w:r>
    </w:p>
    <w:p w14:paraId="1DF93DCD" w14:textId="7C24AAF9" w:rsidR="004039E1" w:rsidRPr="0029421C" w:rsidRDefault="004039E1"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аннотацию к конкурсной работе, раскрывающую историю её создания, степень участия членов семьи в подготовке;</w:t>
      </w:r>
    </w:p>
    <w:p w14:paraId="25C01AD4" w14:textId="3A529585" w:rsidR="00796A03" w:rsidRPr="0029421C" w:rsidRDefault="00796A03"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xml:space="preserve">- прикрепить </w:t>
      </w:r>
      <w:proofErr w:type="gramStart"/>
      <w:r w:rsidRPr="0029421C">
        <w:rPr>
          <w:rFonts w:ascii="Times New Roman" w:hAnsi="Times New Roman" w:cs="Times New Roman"/>
          <w:sz w:val="24"/>
          <w:szCs w:val="24"/>
        </w:rPr>
        <w:t>ссылку  на</w:t>
      </w:r>
      <w:proofErr w:type="gramEnd"/>
      <w:r w:rsidRPr="0029421C">
        <w:rPr>
          <w:rFonts w:ascii="Times New Roman" w:hAnsi="Times New Roman" w:cs="Times New Roman"/>
          <w:sz w:val="24"/>
          <w:szCs w:val="24"/>
        </w:rPr>
        <w:t xml:space="preserve"> размещение информации о конкурсной работе на своем аккаунте или аккаунте членов семей в социальных сетях</w:t>
      </w:r>
      <w:r w:rsidR="000719F1" w:rsidRPr="0029421C">
        <w:rPr>
          <w:rFonts w:ascii="Times New Roman" w:hAnsi="Times New Roman" w:cs="Times New Roman"/>
          <w:sz w:val="24"/>
          <w:szCs w:val="24"/>
        </w:rPr>
        <w:t>;</w:t>
      </w:r>
    </w:p>
    <w:p w14:paraId="7DC491FC" w14:textId="534C89E2" w:rsidR="004039E1" w:rsidRPr="0029421C" w:rsidRDefault="004039E1"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согласие на обработку персональных данных</w:t>
      </w:r>
      <w:r w:rsidR="000719F1" w:rsidRPr="0029421C">
        <w:rPr>
          <w:rFonts w:ascii="Times New Roman" w:hAnsi="Times New Roman" w:cs="Times New Roman"/>
          <w:sz w:val="24"/>
          <w:szCs w:val="24"/>
        </w:rPr>
        <w:t xml:space="preserve"> (Приложение 2).</w:t>
      </w:r>
    </w:p>
    <w:bookmarkEnd w:id="4"/>
    <w:p w14:paraId="63C0A61B" w14:textId="77777777" w:rsidR="00796A03" w:rsidRPr="0029421C" w:rsidRDefault="00796A03"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Работы, присланные на конкурс, не рецензируются и не возвращаются, и могут быть использованы в уставных целях Общероссийской общественной организации «Национальная родительская ассоциация социальной поддержки семьи и защиты семейных ценностей».</w:t>
      </w:r>
    </w:p>
    <w:p w14:paraId="70B14FAB" w14:textId="14A6AD3A" w:rsidR="00796A03" w:rsidRPr="0029421C" w:rsidRDefault="00796A03"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Подача работ на Конкурс означает согласие авторов и их законных представителей с условиями Конкурса. </w:t>
      </w:r>
    </w:p>
    <w:p w14:paraId="777E0835" w14:textId="77777777" w:rsidR="00796A03" w:rsidRPr="0029421C" w:rsidRDefault="00796A03" w:rsidP="0029421C">
      <w:pPr>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xml:space="preserve">Количество Заявок, представленных </w:t>
      </w:r>
      <w:proofErr w:type="gramStart"/>
      <w:r w:rsidRPr="0029421C">
        <w:rPr>
          <w:rFonts w:ascii="Times New Roman" w:hAnsi="Times New Roman" w:cs="Times New Roman"/>
          <w:sz w:val="24"/>
          <w:szCs w:val="24"/>
        </w:rPr>
        <w:t>одним Участником</w:t>
      </w:r>
      <w:proofErr w:type="gramEnd"/>
      <w:r w:rsidRPr="0029421C">
        <w:rPr>
          <w:rFonts w:ascii="Times New Roman" w:hAnsi="Times New Roman" w:cs="Times New Roman"/>
          <w:sz w:val="24"/>
          <w:szCs w:val="24"/>
        </w:rPr>
        <w:t xml:space="preserve"> не ограничивается.</w:t>
      </w:r>
    </w:p>
    <w:p w14:paraId="5D4A489B" w14:textId="5A629879" w:rsidR="00796A03" w:rsidRPr="0029421C" w:rsidRDefault="00796A03"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Материалы, присланные после завершения срока приема документов (начиная с 00.00 </w:t>
      </w:r>
      <w:proofErr w:type="spellStart"/>
      <w:r w:rsidRPr="0029421C">
        <w:rPr>
          <w:rFonts w:ascii="Times New Roman" w:hAnsi="Times New Roman" w:cs="Times New Roman"/>
        </w:rPr>
        <w:t>Мск</w:t>
      </w:r>
      <w:proofErr w:type="spellEnd"/>
      <w:r w:rsidRPr="0029421C">
        <w:rPr>
          <w:rFonts w:ascii="Times New Roman" w:hAnsi="Times New Roman" w:cs="Times New Roman"/>
        </w:rPr>
        <w:t xml:space="preserve"> 26 октября 2022 года), не рассматриваются. </w:t>
      </w:r>
    </w:p>
    <w:p w14:paraId="2A631EA0"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II.7</w:t>
      </w:r>
      <w:r w:rsidRPr="0029421C">
        <w:rPr>
          <w:rFonts w:ascii="Times New Roman" w:hAnsi="Times New Roman" w:cs="Times New Roman"/>
          <w:b/>
          <w:bCs/>
        </w:rPr>
        <w:t xml:space="preserve">. </w:t>
      </w:r>
      <w:r w:rsidRPr="0029421C">
        <w:rPr>
          <w:rFonts w:ascii="Times New Roman" w:hAnsi="Times New Roman" w:cs="Times New Roman"/>
          <w:b/>
          <w:bCs/>
          <w:iCs/>
        </w:rPr>
        <w:t>Порядок оценки конкурсных работ</w:t>
      </w:r>
      <w:r w:rsidRPr="0029421C">
        <w:rPr>
          <w:rFonts w:ascii="Times New Roman" w:hAnsi="Times New Roman" w:cs="Times New Roman"/>
          <w:b/>
          <w:bCs/>
          <w:i/>
          <w:iCs/>
        </w:rPr>
        <w:t xml:space="preserve"> </w:t>
      </w:r>
    </w:p>
    <w:p w14:paraId="379A98B2"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II.7.1. На первом этапе Организационный комитет проводит первичную оценку представленных материалов на предмет соответствия настоящему Положению и его комплектность. </w:t>
      </w:r>
    </w:p>
    <w:p w14:paraId="40E0C3D3"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II.7.2. Члены Жюри Конкурса оценивают работы путем выставления баллов. </w:t>
      </w:r>
    </w:p>
    <w:p w14:paraId="09C5435B"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II.7.3. Победителями признаются работы, набравшие максимальное количество баллов. </w:t>
      </w:r>
    </w:p>
    <w:p w14:paraId="6FB5BB65"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II.7.4. Общее количество победителей определяется Оргкомитетом Конкурса. </w:t>
      </w:r>
    </w:p>
    <w:p w14:paraId="29E2FA85"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II.7.5. Решение Жюри оформляется протоколом. </w:t>
      </w:r>
    </w:p>
    <w:p w14:paraId="03B1784B" w14:textId="77777777" w:rsidR="004D5C95" w:rsidRPr="0029421C" w:rsidRDefault="004D5C95" w:rsidP="0029421C">
      <w:pPr>
        <w:pStyle w:val="Default"/>
        <w:spacing w:line="360" w:lineRule="auto"/>
        <w:ind w:firstLine="708"/>
        <w:jc w:val="both"/>
        <w:rPr>
          <w:rFonts w:ascii="Times New Roman" w:hAnsi="Times New Roman" w:cs="Times New Roman"/>
          <w:b/>
          <w:bCs/>
        </w:rPr>
      </w:pPr>
      <w:r w:rsidRPr="0029421C">
        <w:rPr>
          <w:rFonts w:ascii="Times New Roman" w:hAnsi="Times New Roman" w:cs="Times New Roman"/>
          <w:b/>
          <w:bCs/>
        </w:rPr>
        <w:t xml:space="preserve">II.8. </w:t>
      </w:r>
      <w:r w:rsidRPr="0029421C">
        <w:rPr>
          <w:rFonts w:ascii="Times New Roman" w:hAnsi="Times New Roman" w:cs="Times New Roman"/>
          <w:b/>
          <w:bCs/>
          <w:iCs/>
        </w:rPr>
        <w:t>Порядок награждения победителей</w:t>
      </w:r>
      <w:r w:rsidRPr="0029421C">
        <w:rPr>
          <w:rFonts w:ascii="Times New Roman" w:hAnsi="Times New Roman" w:cs="Times New Roman"/>
          <w:b/>
          <w:bCs/>
          <w:i/>
          <w:iCs/>
        </w:rPr>
        <w:t xml:space="preserve"> </w:t>
      </w:r>
    </w:p>
    <w:p w14:paraId="4A607CA8"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II.8.1. Все Участники Конкурса получают сертификат Участника, консультант от образовательной организации (при его наличии) получает сертификат по запросу. Во избежание ошибок при оформлении наградных документов, необходимо внимательно вписывать ФИО детей, педагогов, название образовательной организации. Данные с заявки будут полностью перенесены в наградные документы. </w:t>
      </w:r>
    </w:p>
    <w:p w14:paraId="729B27B3"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II.8.2. Итоги Конкурса подводятся Оргкомитетом на основании протокола заседания жюри Конкурса. </w:t>
      </w:r>
    </w:p>
    <w:p w14:paraId="454EE2BB"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II.8.3. Победители Конкурса награждаются дипломом, подписанным представителем Организатора Конкурса, а также ценными подарками за первое место - смартфон, за второе </w:t>
      </w:r>
      <w:r w:rsidRPr="0029421C">
        <w:rPr>
          <w:rFonts w:ascii="Times New Roman" w:hAnsi="Times New Roman" w:cs="Times New Roman"/>
        </w:rPr>
        <w:lastRenderedPageBreak/>
        <w:t xml:space="preserve">место – электронный планшет, за третье место - беспроводная гарнитура (наушники) на Торжественной церемонии в г. Москве.  </w:t>
      </w:r>
    </w:p>
    <w:p w14:paraId="7E5CFE91" w14:textId="77777777" w:rsidR="004D5C95" w:rsidRPr="0029421C" w:rsidRDefault="004D5C95" w:rsidP="0029421C">
      <w:pPr>
        <w:pStyle w:val="Default"/>
        <w:spacing w:line="360" w:lineRule="auto"/>
        <w:ind w:firstLine="708"/>
        <w:jc w:val="both"/>
        <w:rPr>
          <w:rFonts w:ascii="Times New Roman" w:hAnsi="Times New Roman" w:cs="Times New Roman"/>
        </w:rPr>
      </w:pPr>
      <w:r w:rsidRPr="0029421C">
        <w:rPr>
          <w:rFonts w:ascii="Times New Roman" w:hAnsi="Times New Roman" w:cs="Times New Roman"/>
        </w:rPr>
        <w:t xml:space="preserve">II.8.4. По итогам проведения Конкурса будет подготовлен Сборник лучших работ. </w:t>
      </w:r>
    </w:p>
    <w:p w14:paraId="509EEA53" w14:textId="77777777" w:rsidR="004D5C95" w:rsidRPr="0029421C" w:rsidRDefault="004D5C95"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t xml:space="preserve">II.8.5. Информация по итогам Конкурса размещается на сайтах общероссийской общественной организации «Национальная родительская ассоциация социальной поддержки семьи и защиты семейных ценностей» </w:t>
      </w:r>
      <w:r w:rsidRPr="0029421C">
        <w:rPr>
          <w:rFonts w:ascii="Times New Roman" w:hAnsi="Times New Roman" w:cs="Times New Roman"/>
          <w:color w:val="0000FF"/>
          <w:sz w:val="24"/>
          <w:szCs w:val="24"/>
        </w:rPr>
        <w:t>www.nra-russia.ru</w:t>
      </w:r>
      <w:r w:rsidRPr="0029421C">
        <w:rPr>
          <w:rFonts w:ascii="Times New Roman" w:hAnsi="Times New Roman" w:cs="Times New Roman"/>
          <w:sz w:val="24"/>
          <w:szCs w:val="24"/>
        </w:rPr>
        <w:t xml:space="preserve">, информационном онлайн -центре информационной поддержке родителей </w:t>
      </w:r>
      <w:r w:rsidRPr="0029421C">
        <w:rPr>
          <w:rFonts w:ascii="Times New Roman" w:hAnsi="Times New Roman" w:cs="Times New Roman"/>
          <w:sz w:val="24"/>
          <w:szCs w:val="24"/>
          <w:u w:val="single"/>
        </w:rPr>
        <w:t>https://ruroditel.ru/</w:t>
      </w:r>
      <w:r w:rsidRPr="0029421C">
        <w:rPr>
          <w:rFonts w:ascii="Times New Roman" w:hAnsi="Times New Roman" w:cs="Times New Roman"/>
          <w:sz w:val="24"/>
          <w:szCs w:val="24"/>
        </w:rPr>
        <w:t xml:space="preserve">, в профильных группах в социальных сетях, на модуле проекта </w:t>
      </w:r>
      <w:hyperlink r:id="rId11" w:history="1">
        <w:r w:rsidRPr="0029421C">
          <w:rPr>
            <w:rStyle w:val="a6"/>
            <w:rFonts w:ascii="Times New Roman" w:hAnsi="Times New Roman" w:cs="Times New Roman"/>
            <w:sz w:val="24"/>
            <w:szCs w:val="24"/>
          </w:rPr>
          <w:t>https://www.nashmuseum.com/</w:t>
        </w:r>
      </w:hyperlink>
      <w:r w:rsidRPr="0029421C">
        <w:rPr>
          <w:rFonts w:ascii="Times New Roman" w:hAnsi="Times New Roman" w:cs="Times New Roman"/>
          <w:sz w:val="24"/>
          <w:szCs w:val="24"/>
        </w:rPr>
        <w:t>.</w:t>
      </w:r>
    </w:p>
    <w:p w14:paraId="5F9853EB" w14:textId="59B2D871" w:rsidR="00905B0F" w:rsidRPr="0029421C" w:rsidRDefault="004D5C95" w:rsidP="0029421C">
      <w:pPr>
        <w:pStyle w:val="af3"/>
        <w:spacing w:line="360" w:lineRule="auto"/>
        <w:ind w:firstLine="708"/>
        <w:jc w:val="both"/>
        <w:rPr>
          <w:rFonts w:ascii="Times New Roman" w:hAnsi="Times New Roman" w:cs="Times New Roman"/>
          <w:sz w:val="24"/>
          <w:szCs w:val="24"/>
        </w:rPr>
      </w:pPr>
      <w:r w:rsidRPr="0029421C">
        <w:rPr>
          <w:rFonts w:ascii="Times New Roman" w:hAnsi="Times New Roman" w:cs="Times New Roman"/>
          <w:sz w:val="24"/>
          <w:szCs w:val="24"/>
        </w:rPr>
        <w:br w:type="page"/>
      </w:r>
    </w:p>
    <w:p w14:paraId="0D3ED0CF" w14:textId="77777777" w:rsidR="000719F1" w:rsidRPr="00990D73" w:rsidRDefault="000719F1" w:rsidP="000719F1">
      <w:pPr>
        <w:pStyle w:val="Default"/>
        <w:spacing w:line="360" w:lineRule="auto"/>
        <w:jc w:val="right"/>
        <w:rPr>
          <w:rFonts w:ascii="Times New Roman" w:hAnsi="Times New Roman" w:cs="Times New Roman"/>
          <w:b/>
          <w:bCs/>
        </w:rPr>
      </w:pPr>
      <w:r w:rsidRPr="00990D73">
        <w:rPr>
          <w:rFonts w:ascii="Times New Roman" w:hAnsi="Times New Roman" w:cs="Times New Roman"/>
          <w:b/>
          <w:bCs/>
        </w:rPr>
        <w:lastRenderedPageBreak/>
        <w:t xml:space="preserve">Приложение 1 </w:t>
      </w:r>
    </w:p>
    <w:p w14:paraId="0E68D4E1" w14:textId="77777777" w:rsidR="0088302E" w:rsidRDefault="000719F1" w:rsidP="0088302E">
      <w:pPr>
        <w:pStyle w:val="af3"/>
        <w:spacing w:line="360" w:lineRule="auto"/>
        <w:jc w:val="center"/>
        <w:rPr>
          <w:rFonts w:ascii="Times New Roman" w:hAnsi="Times New Roman" w:cs="Times New Roman"/>
          <w:b/>
          <w:bCs/>
          <w:sz w:val="24"/>
          <w:szCs w:val="24"/>
        </w:rPr>
      </w:pPr>
      <w:r w:rsidRPr="00990D73">
        <w:rPr>
          <w:rFonts w:ascii="Times New Roman" w:hAnsi="Times New Roman" w:cs="Times New Roman"/>
          <w:b/>
          <w:bCs/>
        </w:rPr>
        <w:t xml:space="preserve">Заявка на участие в </w:t>
      </w:r>
      <w:r w:rsidR="0088302E" w:rsidRPr="00035BC3">
        <w:rPr>
          <w:rFonts w:ascii="Times New Roman" w:hAnsi="Times New Roman" w:cs="Times New Roman"/>
          <w:b/>
          <w:bCs/>
          <w:sz w:val="24"/>
          <w:szCs w:val="24"/>
          <w:lang w:val="en-US"/>
        </w:rPr>
        <w:t>VI</w:t>
      </w:r>
      <w:r w:rsidR="0088302E" w:rsidRPr="00035BC3">
        <w:rPr>
          <w:rFonts w:ascii="Times New Roman" w:hAnsi="Times New Roman" w:cs="Times New Roman"/>
          <w:b/>
          <w:bCs/>
          <w:sz w:val="24"/>
          <w:szCs w:val="24"/>
        </w:rPr>
        <w:t xml:space="preserve"> Всероссийского конкурса </w:t>
      </w:r>
    </w:p>
    <w:p w14:paraId="3DDD3F3C" w14:textId="3FA662A7" w:rsidR="000719F1" w:rsidRPr="00990D73" w:rsidRDefault="0088302E" w:rsidP="0088302E">
      <w:pPr>
        <w:pStyle w:val="Default"/>
        <w:spacing w:line="360" w:lineRule="auto"/>
        <w:jc w:val="center"/>
        <w:rPr>
          <w:rFonts w:ascii="Times New Roman" w:hAnsi="Times New Roman" w:cs="Times New Roman"/>
          <w:color w:val="auto"/>
        </w:rPr>
      </w:pPr>
      <w:r w:rsidRPr="00035BC3">
        <w:rPr>
          <w:rFonts w:ascii="Times New Roman" w:hAnsi="Times New Roman" w:cs="Times New Roman"/>
          <w:b/>
          <w:bCs/>
        </w:rPr>
        <w:t>«Гимн России понятными словами»</w:t>
      </w:r>
    </w:p>
    <w:p w14:paraId="6BCFB6D0" w14:textId="77777777" w:rsidR="000719F1" w:rsidRPr="00990D73" w:rsidRDefault="000719F1" w:rsidP="000719F1">
      <w:pPr>
        <w:pStyle w:val="Default"/>
        <w:spacing w:line="360" w:lineRule="auto"/>
        <w:jc w:val="right"/>
        <w:rPr>
          <w:rFonts w:ascii="Times New Roman" w:hAnsi="Times New Roman" w:cs="Times New Roman"/>
          <w:b/>
          <w:bCs/>
        </w:rPr>
      </w:pPr>
    </w:p>
    <w:tbl>
      <w:tblPr>
        <w:tblW w:w="1077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356"/>
        <w:gridCol w:w="4280"/>
      </w:tblGrid>
      <w:tr w:rsidR="000719F1" w:rsidRPr="0088302E" w14:paraId="0E726DE2"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1AA5377C"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4F4E5581" w14:textId="77777777" w:rsidR="000719F1" w:rsidRPr="0088302E" w:rsidRDefault="000719F1" w:rsidP="007501EA">
            <w:pPr>
              <w:pStyle w:val="Default"/>
              <w:spacing w:line="360" w:lineRule="auto"/>
              <w:rPr>
                <w:rFonts w:ascii="Times New Roman" w:hAnsi="Times New Roman" w:cs="Times New Roman"/>
                <w:lang w:val="en-US"/>
              </w:rPr>
            </w:pPr>
            <w:r w:rsidRPr="0088302E">
              <w:rPr>
                <w:rFonts w:ascii="Times New Roman" w:hAnsi="Times New Roman" w:cs="Times New Roman"/>
              </w:rPr>
              <w:t xml:space="preserve">Фамилия, имя, отчество Участника </w:t>
            </w:r>
            <w:r w:rsidRPr="0088302E">
              <w:rPr>
                <w:rFonts w:ascii="Times New Roman" w:hAnsi="Times New Roman" w:cs="Times New Roman"/>
                <w:lang w:val="en-US"/>
              </w:rPr>
              <w:t xml:space="preserve"> </w:t>
            </w:r>
          </w:p>
          <w:p w14:paraId="0B331E51" w14:textId="77777777" w:rsidR="000719F1" w:rsidRPr="0088302E" w:rsidRDefault="000719F1" w:rsidP="007501EA">
            <w:pPr>
              <w:pStyle w:val="Default"/>
              <w:spacing w:line="360" w:lineRule="auto"/>
              <w:rPr>
                <w:rFonts w:ascii="Times New Roman" w:hAnsi="Times New Roman" w:cs="Times New Roman"/>
                <w:lang w:val="en-US"/>
              </w:rPr>
            </w:pPr>
          </w:p>
        </w:tc>
        <w:tc>
          <w:tcPr>
            <w:tcW w:w="4280" w:type="dxa"/>
            <w:tcBorders>
              <w:top w:val="single" w:sz="4" w:space="0" w:color="auto"/>
              <w:left w:val="single" w:sz="4" w:space="0" w:color="auto"/>
              <w:bottom w:val="single" w:sz="4" w:space="0" w:color="auto"/>
              <w:right w:val="single" w:sz="4" w:space="0" w:color="auto"/>
            </w:tcBorders>
          </w:tcPr>
          <w:p w14:paraId="431EC4D8"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19E42EF2" w14:textId="77777777" w:rsidTr="004046A0">
        <w:trPr>
          <w:trHeight w:val="479"/>
        </w:trPr>
        <w:tc>
          <w:tcPr>
            <w:tcW w:w="1134" w:type="dxa"/>
            <w:tcBorders>
              <w:top w:val="single" w:sz="4" w:space="0" w:color="auto"/>
              <w:left w:val="single" w:sz="4" w:space="0" w:color="auto"/>
              <w:bottom w:val="single" w:sz="4" w:space="0" w:color="auto"/>
              <w:right w:val="single" w:sz="4" w:space="0" w:color="auto"/>
            </w:tcBorders>
          </w:tcPr>
          <w:p w14:paraId="56EE41A7"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0D59999C" w14:textId="77777777" w:rsidR="000719F1" w:rsidRPr="0088302E" w:rsidRDefault="000719F1" w:rsidP="007501EA">
            <w:pPr>
              <w:pStyle w:val="Default"/>
              <w:spacing w:line="360" w:lineRule="auto"/>
              <w:rPr>
                <w:rFonts w:ascii="Times New Roman" w:hAnsi="Times New Roman" w:cs="Times New Roman"/>
                <w:color w:val="auto"/>
              </w:rPr>
            </w:pPr>
            <w:r w:rsidRPr="0088302E">
              <w:rPr>
                <w:rFonts w:ascii="Times New Roman" w:hAnsi="Times New Roman" w:cs="Times New Roman"/>
              </w:rPr>
              <w:t>Сокращенное название образовательной организации, в которой обучается участник Конкурса (при наличии)</w:t>
            </w:r>
          </w:p>
        </w:tc>
        <w:tc>
          <w:tcPr>
            <w:tcW w:w="4280" w:type="dxa"/>
            <w:tcBorders>
              <w:top w:val="single" w:sz="4" w:space="0" w:color="auto"/>
              <w:left w:val="single" w:sz="4" w:space="0" w:color="auto"/>
              <w:bottom w:val="single" w:sz="4" w:space="0" w:color="auto"/>
              <w:right w:val="single" w:sz="4" w:space="0" w:color="auto"/>
            </w:tcBorders>
          </w:tcPr>
          <w:p w14:paraId="4166A567"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477963DD" w14:textId="77777777" w:rsidTr="004046A0">
        <w:trPr>
          <w:trHeight w:val="320"/>
        </w:trPr>
        <w:tc>
          <w:tcPr>
            <w:tcW w:w="1134" w:type="dxa"/>
            <w:tcBorders>
              <w:top w:val="single" w:sz="4" w:space="0" w:color="auto"/>
              <w:left w:val="single" w:sz="4" w:space="0" w:color="auto"/>
              <w:bottom w:val="single" w:sz="4" w:space="0" w:color="auto"/>
              <w:right w:val="single" w:sz="4" w:space="0" w:color="auto"/>
            </w:tcBorders>
          </w:tcPr>
          <w:p w14:paraId="61E9BB2D"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5EBE8F34" w14:textId="22CB8B31" w:rsidR="000719F1" w:rsidRPr="0088302E" w:rsidRDefault="000719F1" w:rsidP="007501EA">
            <w:pPr>
              <w:pStyle w:val="Default"/>
              <w:spacing w:line="360" w:lineRule="auto"/>
              <w:rPr>
                <w:rFonts w:ascii="Times New Roman" w:hAnsi="Times New Roman" w:cs="Times New Roman"/>
                <w:color w:val="auto"/>
              </w:rPr>
            </w:pPr>
            <w:r w:rsidRPr="0088302E">
              <w:rPr>
                <w:rFonts w:ascii="Times New Roman" w:hAnsi="Times New Roman" w:cs="Times New Roman"/>
              </w:rPr>
              <w:t xml:space="preserve">Электронный адрес образовательной организации </w:t>
            </w:r>
            <w:r w:rsidR="004046A0" w:rsidRPr="0088302E">
              <w:rPr>
                <w:rFonts w:ascii="Times New Roman" w:hAnsi="Times New Roman" w:cs="Times New Roman"/>
              </w:rPr>
              <w:t xml:space="preserve">(при наличии) </w:t>
            </w:r>
          </w:p>
        </w:tc>
        <w:tc>
          <w:tcPr>
            <w:tcW w:w="4280" w:type="dxa"/>
            <w:tcBorders>
              <w:top w:val="single" w:sz="4" w:space="0" w:color="auto"/>
              <w:left w:val="single" w:sz="4" w:space="0" w:color="auto"/>
              <w:bottom w:val="single" w:sz="4" w:space="0" w:color="auto"/>
              <w:right w:val="single" w:sz="4" w:space="0" w:color="auto"/>
            </w:tcBorders>
          </w:tcPr>
          <w:p w14:paraId="4F88A045"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12D65B1E"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16F8E53D"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657F015E"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Возраст Участника (полных лет) </w:t>
            </w:r>
          </w:p>
          <w:p w14:paraId="5464536E" w14:textId="77777777" w:rsidR="000719F1" w:rsidRPr="0088302E" w:rsidRDefault="000719F1" w:rsidP="007501EA">
            <w:pPr>
              <w:pStyle w:val="Default"/>
              <w:spacing w:line="360" w:lineRule="auto"/>
              <w:ind w:left="720"/>
              <w:rPr>
                <w:rFonts w:ascii="Times New Roman" w:hAnsi="Times New Roman" w:cs="Times New Roman"/>
                <w:color w:val="auto"/>
                <w:lang w:val="en-US"/>
              </w:rPr>
            </w:pPr>
            <w:r w:rsidRPr="0088302E">
              <w:rPr>
                <w:rFonts w:ascii="Times New Roman" w:hAnsi="Times New Roman" w:cs="Times New Roman"/>
                <w:lang w:val="en-US"/>
              </w:rPr>
              <w:t xml:space="preserve"> </w:t>
            </w:r>
          </w:p>
        </w:tc>
        <w:tc>
          <w:tcPr>
            <w:tcW w:w="4280" w:type="dxa"/>
            <w:tcBorders>
              <w:top w:val="single" w:sz="4" w:space="0" w:color="auto"/>
              <w:left w:val="single" w:sz="4" w:space="0" w:color="auto"/>
              <w:bottom w:val="single" w:sz="4" w:space="0" w:color="auto"/>
              <w:right w:val="single" w:sz="4" w:space="0" w:color="auto"/>
            </w:tcBorders>
          </w:tcPr>
          <w:p w14:paraId="27E18C76"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74B0A88B"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447255FB"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71594DFB" w14:textId="64C48681" w:rsidR="000719F1" w:rsidRPr="0088302E" w:rsidRDefault="000719F1" w:rsidP="007501EA">
            <w:pPr>
              <w:pStyle w:val="Default"/>
              <w:spacing w:line="360" w:lineRule="auto"/>
              <w:rPr>
                <w:rFonts w:ascii="Times New Roman" w:hAnsi="Times New Roman" w:cs="Times New Roman"/>
                <w:spacing w:val="-1"/>
              </w:rPr>
            </w:pPr>
            <w:r w:rsidRPr="0088302E">
              <w:rPr>
                <w:rFonts w:ascii="Times New Roman" w:hAnsi="Times New Roman" w:cs="Times New Roman"/>
                <w:spacing w:val="-1"/>
              </w:rPr>
              <w:t>Ф.И.О. членов семьи участника из возрастной категории</w:t>
            </w:r>
            <w:r w:rsidR="00E21E90" w:rsidRPr="0088302E">
              <w:rPr>
                <w:rFonts w:ascii="Times New Roman" w:hAnsi="Times New Roman" w:cs="Times New Roman"/>
                <w:spacing w:val="-1"/>
              </w:rPr>
              <w:t xml:space="preserve">: </w:t>
            </w:r>
            <w:r w:rsidRPr="0088302E">
              <w:rPr>
                <w:rFonts w:ascii="Times New Roman" w:hAnsi="Times New Roman" w:cs="Times New Roman"/>
                <w:spacing w:val="-1"/>
              </w:rPr>
              <w:t xml:space="preserve"> </w:t>
            </w:r>
          </w:p>
          <w:p w14:paraId="0A11812F" w14:textId="1ECF260A" w:rsidR="000719F1" w:rsidRPr="0088302E" w:rsidRDefault="00E21E90" w:rsidP="007501EA">
            <w:pPr>
              <w:pStyle w:val="Default"/>
              <w:spacing w:line="360" w:lineRule="auto"/>
              <w:rPr>
                <w:rFonts w:ascii="Times New Roman" w:hAnsi="Times New Roman" w:cs="Times New Roman"/>
              </w:rPr>
            </w:pPr>
            <w:r w:rsidRPr="0088302E">
              <w:rPr>
                <w:rFonts w:ascii="Times New Roman" w:hAnsi="Times New Roman" w:cs="Times New Roman"/>
              </w:rPr>
              <w:t>-  до 6 лет включительно (1 возрастная категория)</w:t>
            </w:r>
          </w:p>
        </w:tc>
        <w:tc>
          <w:tcPr>
            <w:tcW w:w="4280" w:type="dxa"/>
            <w:tcBorders>
              <w:top w:val="single" w:sz="4" w:space="0" w:color="auto"/>
              <w:left w:val="single" w:sz="4" w:space="0" w:color="auto"/>
              <w:bottom w:val="single" w:sz="4" w:space="0" w:color="auto"/>
              <w:right w:val="single" w:sz="4" w:space="0" w:color="auto"/>
            </w:tcBorders>
          </w:tcPr>
          <w:p w14:paraId="5C95AA3C" w14:textId="77777777" w:rsidR="000719F1" w:rsidRPr="0088302E" w:rsidRDefault="000719F1" w:rsidP="00E21E90">
            <w:pPr>
              <w:pStyle w:val="2"/>
              <w:spacing w:line="360" w:lineRule="auto"/>
              <w:rPr>
                <w:sz w:val="24"/>
                <w:szCs w:val="24"/>
              </w:rPr>
            </w:pPr>
          </w:p>
        </w:tc>
      </w:tr>
      <w:tr w:rsidR="000719F1" w:rsidRPr="0088302E" w14:paraId="30423791"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383EDA27"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625128EF" w14:textId="77777777" w:rsidR="000719F1" w:rsidRPr="0088302E" w:rsidRDefault="000719F1" w:rsidP="007501EA">
            <w:pPr>
              <w:pStyle w:val="Default"/>
              <w:spacing w:line="360" w:lineRule="auto"/>
              <w:rPr>
                <w:rFonts w:ascii="Times New Roman" w:hAnsi="Times New Roman" w:cs="Times New Roman"/>
                <w:spacing w:val="-1"/>
              </w:rPr>
            </w:pPr>
            <w:r w:rsidRPr="0088302E">
              <w:rPr>
                <w:rFonts w:ascii="Times New Roman" w:hAnsi="Times New Roman" w:cs="Times New Roman"/>
                <w:spacing w:val="-1"/>
              </w:rPr>
              <w:t>Ф.И.О. членов семьи участника из возрастной категории</w:t>
            </w:r>
          </w:p>
          <w:p w14:paraId="6B55CC01" w14:textId="463C704C" w:rsidR="00E21E90" w:rsidRPr="0088302E" w:rsidRDefault="00E21E90" w:rsidP="007501EA">
            <w:pPr>
              <w:pStyle w:val="Default"/>
              <w:spacing w:line="360" w:lineRule="auto"/>
              <w:rPr>
                <w:rFonts w:ascii="Times New Roman" w:hAnsi="Times New Roman" w:cs="Times New Roman"/>
                <w:spacing w:val="-1"/>
              </w:rPr>
            </w:pPr>
            <w:r w:rsidRPr="0088302E">
              <w:rPr>
                <w:rFonts w:ascii="Times New Roman" w:hAnsi="Times New Roman" w:cs="Times New Roman"/>
              </w:rPr>
              <w:t>-  от 7 до 10 лет включительно (2 возрастная категория).</w:t>
            </w:r>
          </w:p>
        </w:tc>
        <w:tc>
          <w:tcPr>
            <w:tcW w:w="4280" w:type="dxa"/>
            <w:tcBorders>
              <w:top w:val="single" w:sz="4" w:space="0" w:color="auto"/>
              <w:left w:val="single" w:sz="4" w:space="0" w:color="auto"/>
              <w:bottom w:val="single" w:sz="4" w:space="0" w:color="auto"/>
              <w:right w:val="single" w:sz="4" w:space="0" w:color="auto"/>
            </w:tcBorders>
          </w:tcPr>
          <w:p w14:paraId="55802618"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60A3CA82"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775A8F23"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6FDDD87A" w14:textId="77777777" w:rsidR="00E21E90" w:rsidRPr="0088302E" w:rsidRDefault="000719F1" w:rsidP="007501EA">
            <w:pPr>
              <w:pStyle w:val="Default"/>
              <w:spacing w:line="360" w:lineRule="auto"/>
              <w:rPr>
                <w:rFonts w:ascii="Times New Roman" w:hAnsi="Times New Roman" w:cs="Times New Roman"/>
                <w:spacing w:val="-1"/>
              </w:rPr>
            </w:pPr>
            <w:r w:rsidRPr="0088302E">
              <w:rPr>
                <w:rFonts w:ascii="Times New Roman" w:hAnsi="Times New Roman" w:cs="Times New Roman"/>
                <w:spacing w:val="-1"/>
              </w:rPr>
              <w:t xml:space="preserve">Ф.И.О. членов семьи участника из возрастной категории </w:t>
            </w:r>
          </w:p>
          <w:p w14:paraId="68322D45" w14:textId="1D93804E" w:rsidR="000719F1" w:rsidRPr="0088302E" w:rsidRDefault="00E21E90" w:rsidP="007501EA">
            <w:pPr>
              <w:pStyle w:val="Default"/>
              <w:spacing w:line="360" w:lineRule="auto"/>
              <w:rPr>
                <w:rFonts w:ascii="Times New Roman" w:hAnsi="Times New Roman" w:cs="Times New Roman"/>
                <w:spacing w:val="-1"/>
              </w:rPr>
            </w:pPr>
            <w:r w:rsidRPr="0088302E">
              <w:rPr>
                <w:rFonts w:ascii="Times New Roman" w:hAnsi="Times New Roman" w:cs="Times New Roman"/>
              </w:rPr>
              <w:t>-  с 11 до 14 лет включительно (3 возрастная категория).</w:t>
            </w:r>
          </w:p>
          <w:p w14:paraId="67FF9E22" w14:textId="4FAE03DA" w:rsidR="000719F1" w:rsidRPr="0088302E" w:rsidRDefault="000719F1" w:rsidP="007501EA">
            <w:pPr>
              <w:pStyle w:val="Default"/>
              <w:spacing w:line="360" w:lineRule="auto"/>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tcPr>
          <w:p w14:paraId="54627809" w14:textId="77777777" w:rsidR="000719F1" w:rsidRPr="0088302E" w:rsidRDefault="000719F1" w:rsidP="007501EA">
            <w:pPr>
              <w:pStyle w:val="Default"/>
              <w:spacing w:line="360" w:lineRule="auto"/>
              <w:rPr>
                <w:rFonts w:ascii="Times New Roman" w:hAnsi="Times New Roman" w:cs="Times New Roman"/>
              </w:rPr>
            </w:pPr>
          </w:p>
        </w:tc>
      </w:tr>
      <w:tr w:rsidR="00E21E90" w:rsidRPr="0088302E" w14:paraId="397B7115"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17B5600F" w14:textId="77777777" w:rsidR="00E21E90" w:rsidRPr="0088302E" w:rsidRDefault="00E21E90"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0E1F8C34" w14:textId="77777777" w:rsidR="00E21E90" w:rsidRPr="0088302E" w:rsidRDefault="00E21E90" w:rsidP="00E21E90">
            <w:pPr>
              <w:pStyle w:val="Default"/>
              <w:spacing w:line="360" w:lineRule="auto"/>
              <w:rPr>
                <w:rFonts w:ascii="Times New Roman" w:hAnsi="Times New Roman" w:cs="Times New Roman"/>
                <w:spacing w:val="-1"/>
              </w:rPr>
            </w:pPr>
            <w:r w:rsidRPr="0088302E">
              <w:rPr>
                <w:rFonts w:ascii="Times New Roman" w:hAnsi="Times New Roman" w:cs="Times New Roman"/>
                <w:spacing w:val="-1"/>
              </w:rPr>
              <w:t xml:space="preserve">Ф.И.О. членов семьи участника из возрастной категории </w:t>
            </w:r>
          </w:p>
          <w:p w14:paraId="2432D387" w14:textId="2FF83503" w:rsidR="00E21E90" w:rsidRPr="0088302E" w:rsidRDefault="00E21E90" w:rsidP="00E21E90">
            <w:pPr>
              <w:pStyle w:val="Default"/>
              <w:spacing w:line="360" w:lineRule="auto"/>
              <w:rPr>
                <w:rFonts w:ascii="Times New Roman" w:hAnsi="Times New Roman" w:cs="Times New Roman"/>
                <w:spacing w:val="-1"/>
              </w:rPr>
            </w:pPr>
            <w:r w:rsidRPr="0088302E">
              <w:rPr>
                <w:rFonts w:ascii="Times New Roman" w:hAnsi="Times New Roman" w:cs="Times New Roman"/>
              </w:rPr>
              <w:t xml:space="preserve">- </w:t>
            </w:r>
            <w:r w:rsidRPr="0088302E">
              <w:rPr>
                <w:rFonts w:ascii="Times New Roman" w:hAnsi="Times New Roman" w:cs="Times New Roman"/>
                <w:bCs/>
              </w:rPr>
              <w:t>от 15 лет и старше (4 возрастная категория).</w:t>
            </w:r>
          </w:p>
        </w:tc>
        <w:tc>
          <w:tcPr>
            <w:tcW w:w="4280" w:type="dxa"/>
            <w:tcBorders>
              <w:top w:val="single" w:sz="4" w:space="0" w:color="auto"/>
              <w:left w:val="single" w:sz="4" w:space="0" w:color="auto"/>
              <w:bottom w:val="single" w:sz="4" w:space="0" w:color="auto"/>
              <w:right w:val="single" w:sz="4" w:space="0" w:color="auto"/>
            </w:tcBorders>
          </w:tcPr>
          <w:p w14:paraId="4CE99EBC" w14:textId="77777777" w:rsidR="00E21E90" w:rsidRPr="0088302E" w:rsidRDefault="00E21E90" w:rsidP="007501EA">
            <w:pPr>
              <w:pStyle w:val="Default"/>
              <w:spacing w:line="360" w:lineRule="auto"/>
              <w:rPr>
                <w:rFonts w:ascii="Times New Roman" w:hAnsi="Times New Roman" w:cs="Times New Roman"/>
              </w:rPr>
            </w:pPr>
          </w:p>
        </w:tc>
      </w:tr>
      <w:tr w:rsidR="000719F1" w:rsidRPr="0088302E" w14:paraId="493EA99B"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069CC3E2"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471362BC" w14:textId="77777777" w:rsidR="000719F1" w:rsidRPr="0088302E" w:rsidRDefault="000719F1" w:rsidP="007501EA">
            <w:pPr>
              <w:pStyle w:val="Default"/>
              <w:spacing w:line="360" w:lineRule="auto"/>
              <w:rPr>
                <w:rFonts w:ascii="Times New Roman" w:hAnsi="Times New Roman" w:cs="Times New Roman"/>
                <w:color w:val="auto"/>
              </w:rPr>
            </w:pPr>
            <w:r w:rsidRPr="0088302E">
              <w:rPr>
                <w:rFonts w:ascii="Times New Roman" w:hAnsi="Times New Roman" w:cs="Times New Roman"/>
              </w:rPr>
              <w:t xml:space="preserve">Субъект Российской Федерации </w:t>
            </w:r>
          </w:p>
        </w:tc>
        <w:tc>
          <w:tcPr>
            <w:tcW w:w="4280" w:type="dxa"/>
            <w:tcBorders>
              <w:top w:val="single" w:sz="4" w:space="0" w:color="auto"/>
              <w:left w:val="single" w:sz="4" w:space="0" w:color="auto"/>
              <w:bottom w:val="single" w:sz="4" w:space="0" w:color="auto"/>
              <w:right w:val="single" w:sz="4" w:space="0" w:color="auto"/>
            </w:tcBorders>
          </w:tcPr>
          <w:p w14:paraId="4DBF9186"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2641F2A7" w14:textId="77777777" w:rsidTr="004046A0">
        <w:trPr>
          <w:trHeight w:val="320"/>
        </w:trPr>
        <w:tc>
          <w:tcPr>
            <w:tcW w:w="1134" w:type="dxa"/>
            <w:tcBorders>
              <w:top w:val="single" w:sz="4" w:space="0" w:color="auto"/>
              <w:left w:val="single" w:sz="4" w:space="0" w:color="auto"/>
              <w:bottom w:val="single" w:sz="4" w:space="0" w:color="auto"/>
              <w:right w:val="single" w:sz="4" w:space="0" w:color="auto"/>
            </w:tcBorders>
          </w:tcPr>
          <w:p w14:paraId="03FD76AE"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2DBE9CBF" w14:textId="77777777" w:rsidR="000719F1" w:rsidRPr="0088302E" w:rsidRDefault="000719F1" w:rsidP="007501EA">
            <w:pPr>
              <w:pStyle w:val="Default"/>
              <w:spacing w:line="360" w:lineRule="auto"/>
              <w:rPr>
                <w:rFonts w:ascii="Times New Roman" w:hAnsi="Times New Roman" w:cs="Times New Roman"/>
                <w:color w:val="auto"/>
              </w:rPr>
            </w:pPr>
            <w:r w:rsidRPr="0088302E">
              <w:rPr>
                <w:rFonts w:ascii="Times New Roman" w:hAnsi="Times New Roman" w:cs="Times New Roman"/>
              </w:rPr>
              <w:t xml:space="preserve">Фамилия, имя, отчество совершеннолетнего ответственного заявителя (для Участников-детей до 14 лет обязательно) </w:t>
            </w:r>
          </w:p>
        </w:tc>
        <w:tc>
          <w:tcPr>
            <w:tcW w:w="4280" w:type="dxa"/>
            <w:tcBorders>
              <w:top w:val="single" w:sz="4" w:space="0" w:color="auto"/>
              <w:left w:val="single" w:sz="4" w:space="0" w:color="auto"/>
              <w:bottom w:val="single" w:sz="4" w:space="0" w:color="auto"/>
              <w:right w:val="single" w:sz="4" w:space="0" w:color="auto"/>
            </w:tcBorders>
          </w:tcPr>
          <w:p w14:paraId="04901352"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62188D0F" w14:textId="77777777" w:rsidTr="004046A0">
        <w:trPr>
          <w:trHeight w:val="637"/>
        </w:trPr>
        <w:tc>
          <w:tcPr>
            <w:tcW w:w="1134" w:type="dxa"/>
            <w:tcBorders>
              <w:top w:val="single" w:sz="4" w:space="0" w:color="auto"/>
              <w:left w:val="single" w:sz="4" w:space="0" w:color="auto"/>
              <w:bottom w:val="single" w:sz="4" w:space="0" w:color="auto"/>
              <w:right w:val="single" w:sz="4" w:space="0" w:color="auto"/>
            </w:tcBorders>
          </w:tcPr>
          <w:p w14:paraId="4B06BD8B"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5CA26545" w14:textId="77777777" w:rsidR="000719F1" w:rsidRPr="0088302E" w:rsidRDefault="000719F1" w:rsidP="007501EA">
            <w:pPr>
              <w:pStyle w:val="Default"/>
              <w:spacing w:line="360" w:lineRule="auto"/>
              <w:rPr>
                <w:rFonts w:ascii="Times New Roman" w:hAnsi="Times New Roman" w:cs="Times New Roman"/>
                <w:color w:val="auto"/>
              </w:rPr>
            </w:pPr>
            <w:r w:rsidRPr="0088302E">
              <w:rPr>
                <w:rFonts w:ascii="Times New Roman" w:hAnsi="Times New Roman" w:cs="Times New Roman"/>
              </w:rPr>
              <w:t xml:space="preserve">Контактный телефон для обратной связи оргкомитета с участником или его представителем (с указанием ФИО абонента) </w:t>
            </w:r>
          </w:p>
        </w:tc>
        <w:tc>
          <w:tcPr>
            <w:tcW w:w="4280" w:type="dxa"/>
            <w:tcBorders>
              <w:top w:val="single" w:sz="4" w:space="0" w:color="auto"/>
              <w:left w:val="single" w:sz="4" w:space="0" w:color="auto"/>
              <w:bottom w:val="single" w:sz="4" w:space="0" w:color="auto"/>
              <w:right w:val="single" w:sz="4" w:space="0" w:color="auto"/>
            </w:tcBorders>
          </w:tcPr>
          <w:p w14:paraId="5D13F7DC"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73650C5F" w14:textId="77777777" w:rsidTr="004046A0">
        <w:trPr>
          <w:trHeight w:val="479"/>
        </w:trPr>
        <w:tc>
          <w:tcPr>
            <w:tcW w:w="1134" w:type="dxa"/>
            <w:tcBorders>
              <w:top w:val="single" w:sz="4" w:space="0" w:color="auto"/>
              <w:left w:val="single" w:sz="4" w:space="0" w:color="auto"/>
              <w:bottom w:val="single" w:sz="4" w:space="0" w:color="auto"/>
              <w:right w:val="single" w:sz="4" w:space="0" w:color="auto"/>
            </w:tcBorders>
          </w:tcPr>
          <w:p w14:paraId="62E865FE"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089DB08C" w14:textId="77777777" w:rsidR="000719F1" w:rsidRPr="0088302E" w:rsidRDefault="000719F1" w:rsidP="007501EA">
            <w:pPr>
              <w:pStyle w:val="Default"/>
              <w:spacing w:line="360" w:lineRule="auto"/>
              <w:rPr>
                <w:rFonts w:ascii="Times New Roman" w:hAnsi="Times New Roman" w:cs="Times New Roman"/>
                <w:color w:val="auto"/>
              </w:rPr>
            </w:pPr>
            <w:r w:rsidRPr="0088302E">
              <w:rPr>
                <w:rFonts w:ascii="Times New Roman" w:hAnsi="Times New Roman" w:cs="Times New Roman"/>
              </w:rPr>
              <w:t>Электронная почта для обратной связи Оргкомитета Конкурса с участником или его представителем</w:t>
            </w:r>
          </w:p>
        </w:tc>
        <w:tc>
          <w:tcPr>
            <w:tcW w:w="4280" w:type="dxa"/>
            <w:tcBorders>
              <w:top w:val="single" w:sz="4" w:space="0" w:color="auto"/>
              <w:left w:val="single" w:sz="4" w:space="0" w:color="auto"/>
              <w:bottom w:val="single" w:sz="4" w:space="0" w:color="auto"/>
              <w:right w:val="single" w:sz="4" w:space="0" w:color="auto"/>
            </w:tcBorders>
          </w:tcPr>
          <w:p w14:paraId="248A9439"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09293295" w14:textId="77777777" w:rsidTr="004046A0">
        <w:trPr>
          <w:trHeight w:val="320"/>
        </w:trPr>
        <w:tc>
          <w:tcPr>
            <w:tcW w:w="1134" w:type="dxa"/>
            <w:tcBorders>
              <w:top w:val="single" w:sz="4" w:space="0" w:color="auto"/>
              <w:left w:val="single" w:sz="4" w:space="0" w:color="auto"/>
              <w:bottom w:val="single" w:sz="4" w:space="0" w:color="auto"/>
              <w:right w:val="single" w:sz="4" w:space="0" w:color="auto"/>
            </w:tcBorders>
          </w:tcPr>
          <w:p w14:paraId="06988529"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2439380F"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ФИО консультанта от образовательной </w:t>
            </w:r>
          </w:p>
          <w:p w14:paraId="422859D6"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организации, должность (при наличии) </w:t>
            </w:r>
          </w:p>
          <w:p w14:paraId="210B3E09" w14:textId="77777777" w:rsidR="000719F1" w:rsidRPr="0088302E" w:rsidRDefault="000719F1" w:rsidP="007501EA">
            <w:pPr>
              <w:pStyle w:val="Default"/>
              <w:spacing w:line="360" w:lineRule="auto"/>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tcPr>
          <w:p w14:paraId="4757AA33"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7B0CE18B"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0C863F9F"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154360CD"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Запрос на сертификат консультанта (нужен/не нужен)</w:t>
            </w:r>
          </w:p>
        </w:tc>
        <w:tc>
          <w:tcPr>
            <w:tcW w:w="4280" w:type="dxa"/>
            <w:tcBorders>
              <w:top w:val="single" w:sz="4" w:space="0" w:color="auto"/>
              <w:left w:val="single" w:sz="4" w:space="0" w:color="auto"/>
              <w:bottom w:val="single" w:sz="4" w:space="0" w:color="auto"/>
              <w:right w:val="single" w:sz="4" w:space="0" w:color="auto"/>
            </w:tcBorders>
          </w:tcPr>
          <w:p w14:paraId="54E54820"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5EA7FB3E"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38357D3E"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77129527"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Название конкурсной работы </w:t>
            </w:r>
          </w:p>
          <w:p w14:paraId="1EF0ED02" w14:textId="77777777" w:rsidR="000719F1" w:rsidRPr="0088302E" w:rsidRDefault="000719F1" w:rsidP="007501EA">
            <w:pPr>
              <w:pStyle w:val="Default"/>
              <w:spacing w:line="360" w:lineRule="auto"/>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tcPr>
          <w:p w14:paraId="1BC138AD"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3C37FF59"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6D5E74C7"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5BB2EEC7"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Номинация Конкурса </w:t>
            </w:r>
          </w:p>
          <w:p w14:paraId="7A7F2520" w14:textId="77777777" w:rsidR="000719F1" w:rsidRPr="0088302E" w:rsidRDefault="000719F1" w:rsidP="007501EA">
            <w:pPr>
              <w:pStyle w:val="Default"/>
              <w:spacing w:line="360" w:lineRule="auto"/>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tcPr>
          <w:p w14:paraId="7AC03ED9"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0D6F02B0" w14:textId="77777777" w:rsidTr="004046A0">
        <w:trPr>
          <w:trHeight w:val="479"/>
        </w:trPr>
        <w:tc>
          <w:tcPr>
            <w:tcW w:w="1134" w:type="dxa"/>
            <w:tcBorders>
              <w:top w:val="single" w:sz="4" w:space="0" w:color="auto"/>
              <w:left w:val="single" w:sz="4" w:space="0" w:color="auto"/>
              <w:bottom w:val="single" w:sz="4" w:space="0" w:color="auto"/>
              <w:right w:val="single" w:sz="4" w:space="0" w:color="auto"/>
            </w:tcBorders>
          </w:tcPr>
          <w:p w14:paraId="4B4BBE31"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33CC34DE" w14:textId="72735C80"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Ссылка на конкурсные материалы (</w:t>
            </w:r>
            <w:proofErr w:type="spellStart"/>
            <w:r w:rsidR="004046A0" w:rsidRPr="0088302E">
              <w:rPr>
                <w:rFonts w:ascii="Times New Roman" w:hAnsi="Times New Roman" w:cs="Times New Roman"/>
              </w:rPr>
              <w:t>тексто</w:t>
            </w:r>
            <w:proofErr w:type="spellEnd"/>
            <w:r w:rsidR="004046A0" w:rsidRPr="0088302E">
              <w:rPr>
                <w:rFonts w:ascii="Times New Roman" w:hAnsi="Times New Roman" w:cs="Times New Roman"/>
              </w:rPr>
              <w:t xml:space="preserve">-графические или </w:t>
            </w:r>
            <w:r w:rsidRPr="0088302E">
              <w:rPr>
                <w:rFonts w:ascii="Times New Roman" w:hAnsi="Times New Roman" w:cs="Times New Roman"/>
              </w:rPr>
              <w:t xml:space="preserve">видео) </w:t>
            </w:r>
          </w:p>
        </w:tc>
        <w:tc>
          <w:tcPr>
            <w:tcW w:w="4280" w:type="dxa"/>
            <w:tcBorders>
              <w:top w:val="single" w:sz="4" w:space="0" w:color="auto"/>
              <w:left w:val="single" w:sz="4" w:space="0" w:color="auto"/>
              <w:bottom w:val="single" w:sz="4" w:space="0" w:color="auto"/>
              <w:right w:val="single" w:sz="4" w:space="0" w:color="auto"/>
            </w:tcBorders>
          </w:tcPr>
          <w:p w14:paraId="3C150509"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68A3246B" w14:textId="77777777" w:rsidTr="004046A0">
        <w:trPr>
          <w:trHeight w:val="161"/>
        </w:trPr>
        <w:tc>
          <w:tcPr>
            <w:tcW w:w="1134" w:type="dxa"/>
            <w:tcBorders>
              <w:top w:val="single" w:sz="4" w:space="0" w:color="auto"/>
              <w:left w:val="single" w:sz="4" w:space="0" w:color="auto"/>
              <w:bottom w:val="single" w:sz="4" w:space="0" w:color="auto"/>
              <w:right w:val="single" w:sz="4" w:space="0" w:color="auto"/>
            </w:tcBorders>
          </w:tcPr>
          <w:p w14:paraId="059B8C88"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tcPr>
          <w:p w14:paraId="3B6AE0C6"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Ссылка на Аннотацию (краткое описание работы) </w:t>
            </w:r>
          </w:p>
          <w:p w14:paraId="0E3DDB95" w14:textId="77777777" w:rsidR="000719F1" w:rsidRPr="0088302E" w:rsidRDefault="000719F1" w:rsidP="007501EA">
            <w:pPr>
              <w:pStyle w:val="Default"/>
              <w:spacing w:line="360" w:lineRule="auto"/>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tcPr>
          <w:p w14:paraId="761D99D3" w14:textId="77777777" w:rsidR="000719F1" w:rsidRPr="0088302E" w:rsidRDefault="000719F1" w:rsidP="007501EA">
            <w:pPr>
              <w:pStyle w:val="Default"/>
              <w:spacing w:line="360" w:lineRule="auto"/>
              <w:rPr>
                <w:rFonts w:ascii="Times New Roman" w:hAnsi="Times New Roman" w:cs="Times New Roman"/>
              </w:rPr>
            </w:pPr>
          </w:p>
        </w:tc>
      </w:tr>
      <w:tr w:rsidR="000719F1" w:rsidRPr="0088302E" w14:paraId="562DC3AE" w14:textId="77777777" w:rsidTr="004046A0">
        <w:trPr>
          <w:trHeight w:val="689"/>
        </w:trPr>
        <w:tc>
          <w:tcPr>
            <w:tcW w:w="1134" w:type="dxa"/>
            <w:tcBorders>
              <w:top w:val="single" w:sz="4" w:space="0" w:color="auto"/>
              <w:left w:val="single" w:sz="4" w:space="0" w:color="auto"/>
              <w:bottom w:val="single" w:sz="4" w:space="0" w:color="auto"/>
              <w:right w:val="single" w:sz="4" w:space="0" w:color="auto"/>
            </w:tcBorders>
          </w:tcPr>
          <w:p w14:paraId="55B904F2" w14:textId="77777777" w:rsidR="000719F1" w:rsidRPr="0088302E" w:rsidRDefault="000719F1" w:rsidP="000719F1">
            <w:pPr>
              <w:pStyle w:val="Default"/>
              <w:numPr>
                <w:ilvl w:val="0"/>
                <w:numId w:val="24"/>
              </w:numPr>
              <w:spacing w:line="360" w:lineRule="auto"/>
              <w:rPr>
                <w:rFonts w:ascii="Times New Roman" w:hAnsi="Times New Roman" w:cs="Times New Roman"/>
              </w:rPr>
            </w:pPr>
          </w:p>
        </w:tc>
        <w:tc>
          <w:tcPr>
            <w:tcW w:w="5356" w:type="dxa"/>
            <w:tcBorders>
              <w:top w:val="single" w:sz="4" w:space="0" w:color="auto"/>
              <w:left w:val="single" w:sz="4" w:space="0" w:color="auto"/>
              <w:bottom w:val="single" w:sz="4" w:space="0" w:color="auto"/>
              <w:right w:val="single" w:sz="4" w:space="0" w:color="auto"/>
            </w:tcBorders>
            <w:hideMark/>
          </w:tcPr>
          <w:p w14:paraId="35FF9D38" w14:textId="77777777" w:rsidR="000719F1" w:rsidRPr="0088302E" w:rsidRDefault="000719F1" w:rsidP="007501EA">
            <w:pPr>
              <w:pStyle w:val="Default"/>
              <w:spacing w:line="360" w:lineRule="auto"/>
              <w:rPr>
                <w:rFonts w:ascii="Times New Roman" w:hAnsi="Times New Roman" w:cs="Times New Roman"/>
              </w:rPr>
            </w:pPr>
            <w:r w:rsidRPr="0088302E">
              <w:rPr>
                <w:rFonts w:ascii="Times New Roman" w:hAnsi="Times New Roman" w:cs="Times New Roman"/>
              </w:rPr>
              <w:t xml:space="preserve">Ссылка на </w:t>
            </w:r>
            <w:proofErr w:type="gramStart"/>
            <w:r w:rsidRPr="0088302E">
              <w:rPr>
                <w:rFonts w:ascii="Times New Roman" w:hAnsi="Times New Roman" w:cs="Times New Roman"/>
              </w:rPr>
              <w:t>скрин-шот</w:t>
            </w:r>
            <w:proofErr w:type="gramEnd"/>
            <w:r w:rsidRPr="0088302E">
              <w:rPr>
                <w:rFonts w:ascii="Times New Roman" w:hAnsi="Times New Roman" w:cs="Times New Roman"/>
              </w:rPr>
              <w:t xml:space="preserve"> Согласия на обработку персональных данных </w:t>
            </w:r>
          </w:p>
        </w:tc>
        <w:tc>
          <w:tcPr>
            <w:tcW w:w="4280" w:type="dxa"/>
            <w:tcBorders>
              <w:top w:val="single" w:sz="4" w:space="0" w:color="auto"/>
              <w:left w:val="single" w:sz="4" w:space="0" w:color="auto"/>
              <w:bottom w:val="single" w:sz="4" w:space="0" w:color="auto"/>
              <w:right w:val="single" w:sz="4" w:space="0" w:color="auto"/>
            </w:tcBorders>
          </w:tcPr>
          <w:p w14:paraId="2A3F3700" w14:textId="77777777" w:rsidR="000719F1" w:rsidRPr="0088302E" w:rsidRDefault="000719F1" w:rsidP="007501EA">
            <w:pPr>
              <w:pStyle w:val="Default"/>
              <w:spacing w:line="360" w:lineRule="auto"/>
              <w:rPr>
                <w:rFonts w:ascii="Times New Roman" w:hAnsi="Times New Roman" w:cs="Times New Roman"/>
              </w:rPr>
            </w:pPr>
          </w:p>
        </w:tc>
      </w:tr>
    </w:tbl>
    <w:p w14:paraId="34B8CB65" w14:textId="77777777" w:rsidR="000719F1" w:rsidRPr="00990D73" w:rsidRDefault="000719F1" w:rsidP="000719F1">
      <w:pPr>
        <w:spacing w:line="360" w:lineRule="auto"/>
        <w:jc w:val="right"/>
        <w:rPr>
          <w:rFonts w:ascii="Times New Roman" w:hAnsi="Times New Roman" w:cs="Times New Roman"/>
          <w:b/>
          <w:bCs/>
          <w:color w:val="000000"/>
          <w:sz w:val="24"/>
          <w:szCs w:val="24"/>
        </w:rPr>
      </w:pPr>
    </w:p>
    <w:p w14:paraId="305FABB9" w14:textId="77777777" w:rsidR="000719F1" w:rsidRDefault="000719F1" w:rsidP="000719F1">
      <w:pPr>
        <w:spacing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tbl>
      <w:tblPr>
        <w:tblStyle w:val="af2"/>
        <w:tblW w:w="10348" w:type="dxa"/>
        <w:jc w:val="center"/>
        <w:tblBorders>
          <w:top w:val="nil"/>
          <w:left w:val="nil"/>
          <w:bottom w:val="nil"/>
          <w:right w:val="nil"/>
          <w:insideH w:val="nil"/>
          <w:insideV w:val="nil"/>
        </w:tblBorders>
        <w:tblLayout w:type="fixed"/>
        <w:tblLook w:val="0600" w:firstRow="0" w:lastRow="0" w:firstColumn="0" w:lastColumn="0" w:noHBand="1" w:noVBand="1"/>
      </w:tblPr>
      <w:tblGrid>
        <w:gridCol w:w="10348"/>
      </w:tblGrid>
      <w:tr w:rsidR="00243D6C" w:rsidRPr="00035BC3" w14:paraId="24296A30" w14:textId="77777777" w:rsidTr="0088302E">
        <w:trPr>
          <w:trHeight w:val="14075"/>
          <w:jc w:val="center"/>
        </w:trPr>
        <w:tc>
          <w:tcPr>
            <w:tcW w:w="10348" w:type="dxa"/>
            <w:tcBorders>
              <w:top w:val="nil"/>
              <w:left w:val="nil"/>
              <w:bottom w:val="nil"/>
              <w:right w:val="nil"/>
            </w:tcBorders>
            <w:shd w:val="clear" w:color="auto" w:fill="FFFFFF"/>
            <w:tcMar>
              <w:top w:w="100" w:type="dxa"/>
              <w:left w:w="100" w:type="dxa"/>
              <w:bottom w:w="100" w:type="dxa"/>
              <w:right w:w="100" w:type="dxa"/>
            </w:tcMar>
          </w:tcPr>
          <w:p w14:paraId="50C9E502" w14:textId="77777777" w:rsidR="00243D6C" w:rsidRPr="00035BC3" w:rsidRDefault="002B0595" w:rsidP="00035BC3">
            <w:pPr>
              <w:widowControl w:val="0"/>
              <w:spacing w:line="360" w:lineRule="auto"/>
              <w:ind w:left="2900"/>
              <w:jc w:val="right"/>
              <w:rPr>
                <w:rFonts w:ascii="Times New Roman" w:eastAsia="Times New Roman" w:hAnsi="Times New Roman" w:cs="Times New Roman"/>
                <w:b/>
                <w:sz w:val="24"/>
                <w:szCs w:val="24"/>
              </w:rPr>
            </w:pPr>
            <w:r w:rsidRPr="00035BC3">
              <w:rPr>
                <w:rFonts w:ascii="Times New Roman" w:eastAsia="Times New Roman" w:hAnsi="Times New Roman" w:cs="Times New Roman"/>
                <w:b/>
                <w:sz w:val="24"/>
                <w:szCs w:val="24"/>
              </w:rPr>
              <w:lastRenderedPageBreak/>
              <w:t>Приложение 2.</w:t>
            </w:r>
          </w:p>
          <w:p w14:paraId="6C636D24" w14:textId="77777777" w:rsidR="00243D6C" w:rsidRPr="00035BC3" w:rsidRDefault="002B0595" w:rsidP="00035BC3">
            <w:pPr>
              <w:widowControl w:val="0"/>
              <w:spacing w:line="360" w:lineRule="auto"/>
              <w:ind w:left="2900"/>
              <w:rPr>
                <w:rFonts w:ascii="Times New Roman" w:eastAsia="Times New Roman" w:hAnsi="Times New Roman" w:cs="Times New Roman"/>
                <w:b/>
                <w:sz w:val="24"/>
                <w:szCs w:val="24"/>
              </w:rPr>
            </w:pPr>
            <w:r w:rsidRPr="00035BC3">
              <w:rPr>
                <w:rFonts w:ascii="Times New Roman" w:eastAsia="Times New Roman" w:hAnsi="Times New Roman" w:cs="Times New Roman"/>
                <w:b/>
                <w:sz w:val="24"/>
                <w:szCs w:val="24"/>
              </w:rPr>
              <w:t xml:space="preserve"> </w:t>
            </w:r>
          </w:p>
          <w:p w14:paraId="3D5F021A" w14:textId="77777777" w:rsidR="00243D6C" w:rsidRPr="00035BC3" w:rsidRDefault="002B0595" w:rsidP="0088302E">
            <w:pPr>
              <w:widowControl w:val="0"/>
              <w:spacing w:line="240" w:lineRule="auto"/>
              <w:ind w:left="2900"/>
              <w:rPr>
                <w:rFonts w:ascii="Times New Roman" w:eastAsia="Times New Roman" w:hAnsi="Times New Roman" w:cs="Times New Roman"/>
                <w:b/>
                <w:sz w:val="24"/>
                <w:szCs w:val="24"/>
              </w:rPr>
            </w:pPr>
            <w:r w:rsidRPr="00035BC3">
              <w:rPr>
                <w:rFonts w:ascii="Times New Roman" w:eastAsia="Times New Roman" w:hAnsi="Times New Roman" w:cs="Times New Roman"/>
                <w:b/>
                <w:sz w:val="24"/>
                <w:szCs w:val="24"/>
              </w:rPr>
              <w:t>Согласие</w:t>
            </w:r>
            <w:r w:rsidRPr="00035BC3">
              <w:rPr>
                <w:rFonts w:ascii="Times New Roman" w:eastAsia="Times New Roman" w:hAnsi="Times New Roman" w:cs="Times New Roman"/>
                <w:sz w:val="24"/>
                <w:szCs w:val="24"/>
              </w:rPr>
              <w:t xml:space="preserve"> </w:t>
            </w:r>
            <w:r w:rsidRPr="00035BC3">
              <w:rPr>
                <w:rFonts w:ascii="Times New Roman" w:eastAsia="Times New Roman" w:hAnsi="Times New Roman" w:cs="Times New Roman"/>
                <w:b/>
                <w:sz w:val="24"/>
                <w:szCs w:val="24"/>
              </w:rPr>
              <w:t>на</w:t>
            </w:r>
            <w:r w:rsidRPr="00035BC3">
              <w:rPr>
                <w:rFonts w:ascii="Times New Roman" w:eastAsia="Times New Roman" w:hAnsi="Times New Roman" w:cs="Times New Roman"/>
                <w:sz w:val="24"/>
                <w:szCs w:val="24"/>
              </w:rPr>
              <w:t xml:space="preserve"> </w:t>
            </w:r>
            <w:r w:rsidRPr="00035BC3">
              <w:rPr>
                <w:rFonts w:ascii="Times New Roman" w:eastAsia="Times New Roman" w:hAnsi="Times New Roman" w:cs="Times New Roman"/>
                <w:b/>
                <w:sz w:val="24"/>
                <w:szCs w:val="24"/>
              </w:rPr>
              <w:t>обработку</w:t>
            </w:r>
            <w:r w:rsidRPr="00035BC3">
              <w:rPr>
                <w:rFonts w:ascii="Times New Roman" w:eastAsia="Times New Roman" w:hAnsi="Times New Roman" w:cs="Times New Roman"/>
                <w:sz w:val="24"/>
                <w:szCs w:val="24"/>
              </w:rPr>
              <w:t xml:space="preserve"> </w:t>
            </w:r>
            <w:r w:rsidRPr="00035BC3">
              <w:rPr>
                <w:rFonts w:ascii="Times New Roman" w:eastAsia="Times New Roman" w:hAnsi="Times New Roman" w:cs="Times New Roman"/>
                <w:b/>
                <w:sz w:val="24"/>
                <w:szCs w:val="24"/>
              </w:rPr>
              <w:t>персональных</w:t>
            </w:r>
            <w:r w:rsidRPr="00035BC3">
              <w:rPr>
                <w:rFonts w:ascii="Times New Roman" w:eastAsia="Times New Roman" w:hAnsi="Times New Roman" w:cs="Times New Roman"/>
                <w:sz w:val="24"/>
                <w:szCs w:val="24"/>
              </w:rPr>
              <w:t xml:space="preserve"> </w:t>
            </w:r>
            <w:r w:rsidRPr="00035BC3">
              <w:rPr>
                <w:rFonts w:ascii="Times New Roman" w:eastAsia="Times New Roman" w:hAnsi="Times New Roman" w:cs="Times New Roman"/>
                <w:b/>
                <w:sz w:val="24"/>
                <w:szCs w:val="24"/>
              </w:rPr>
              <w:t>данных</w:t>
            </w:r>
          </w:p>
          <w:p w14:paraId="00E07B63" w14:textId="022A75B7" w:rsidR="00243D6C" w:rsidRPr="00035BC3" w:rsidRDefault="002B0595" w:rsidP="0088302E">
            <w:pPr>
              <w:widowControl w:val="0"/>
              <w:spacing w:after="40" w:line="240" w:lineRule="auto"/>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 xml:space="preserve"> Я, ________________________________</w:t>
            </w:r>
            <w:r w:rsidR="00866CB6" w:rsidRPr="00035BC3">
              <w:rPr>
                <w:rFonts w:ascii="Times New Roman" w:eastAsia="Times New Roman" w:hAnsi="Times New Roman" w:cs="Times New Roman"/>
                <w:sz w:val="24"/>
                <w:szCs w:val="24"/>
              </w:rPr>
              <w:t>_______</w:t>
            </w:r>
            <w:r w:rsidRPr="00035BC3">
              <w:rPr>
                <w:rFonts w:ascii="Times New Roman" w:eastAsia="Times New Roman" w:hAnsi="Times New Roman" w:cs="Times New Roman"/>
                <w:sz w:val="24"/>
                <w:szCs w:val="24"/>
              </w:rPr>
              <w:t>___________________________________________, зарегистрированный(</w:t>
            </w:r>
            <w:proofErr w:type="spellStart"/>
            <w:r w:rsidRPr="00035BC3">
              <w:rPr>
                <w:rFonts w:ascii="Times New Roman" w:eastAsia="Times New Roman" w:hAnsi="Times New Roman" w:cs="Times New Roman"/>
                <w:sz w:val="24"/>
                <w:szCs w:val="24"/>
              </w:rPr>
              <w:t>ая</w:t>
            </w:r>
            <w:proofErr w:type="spellEnd"/>
            <w:r w:rsidRPr="00035BC3">
              <w:rPr>
                <w:rFonts w:ascii="Times New Roman" w:eastAsia="Times New Roman" w:hAnsi="Times New Roman" w:cs="Times New Roman"/>
                <w:sz w:val="24"/>
                <w:szCs w:val="24"/>
              </w:rPr>
              <w:t>) по адресу: _____________________________________________________ __________________________________________________________________________ документ, удостоверяющий личность: _____</w:t>
            </w:r>
            <w:r w:rsidR="00866CB6" w:rsidRPr="00035BC3">
              <w:rPr>
                <w:rFonts w:ascii="Times New Roman" w:eastAsia="Times New Roman" w:hAnsi="Times New Roman" w:cs="Times New Roman"/>
                <w:sz w:val="24"/>
                <w:szCs w:val="24"/>
              </w:rPr>
              <w:t>___________________________</w:t>
            </w:r>
            <w:r w:rsidRPr="00035BC3">
              <w:rPr>
                <w:rFonts w:ascii="Times New Roman" w:eastAsia="Times New Roman" w:hAnsi="Times New Roman" w:cs="Times New Roman"/>
                <w:sz w:val="24"/>
                <w:szCs w:val="24"/>
              </w:rPr>
              <w:t>____________________________ _______________________________</w:t>
            </w:r>
            <w:r w:rsidR="00866CB6" w:rsidRPr="00035BC3">
              <w:rPr>
                <w:rFonts w:ascii="Times New Roman" w:eastAsia="Times New Roman" w:hAnsi="Times New Roman" w:cs="Times New Roman"/>
                <w:sz w:val="24"/>
                <w:szCs w:val="24"/>
              </w:rPr>
              <w:t>__________</w:t>
            </w:r>
            <w:r w:rsidRPr="00035BC3">
              <w:rPr>
                <w:rFonts w:ascii="Times New Roman" w:eastAsia="Times New Roman" w:hAnsi="Times New Roman" w:cs="Times New Roman"/>
                <w:sz w:val="24"/>
                <w:szCs w:val="24"/>
              </w:rPr>
              <w:t>___________________________________________,</w:t>
            </w:r>
          </w:p>
          <w:p w14:paraId="3EEA3392" w14:textId="77777777" w:rsidR="00243D6C" w:rsidRPr="00035BC3" w:rsidRDefault="002B0595" w:rsidP="0088302E">
            <w:pPr>
              <w:widowControl w:val="0"/>
              <w:spacing w:before="240" w:after="240" w:line="240" w:lineRule="auto"/>
              <w:jc w:val="center"/>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(сведения о дате выдачи указанного документа и выдавшем его органе).</w:t>
            </w:r>
          </w:p>
          <w:p w14:paraId="7ADA954E" w14:textId="77EA8F84" w:rsidR="00866CB6" w:rsidRPr="00035BC3" w:rsidRDefault="002B0595" w:rsidP="0088302E">
            <w:pPr>
              <w:widowControl w:val="0"/>
              <w:spacing w:before="120" w:line="240" w:lineRule="auto"/>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 xml:space="preserve">являясь законным представителем несовершеннолетнего </w:t>
            </w:r>
          </w:p>
          <w:p w14:paraId="39C94121" w14:textId="7C3B4F21" w:rsidR="00243D6C" w:rsidRPr="00035BC3" w:rsidRDefault="002B0595" w:rsidP="0088302E">
            <w:pPr>
              <w:widowControl w:val="0"/>
              <w:spacing w:before="120" w:line="240" w:lineRule="auto"/>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_______________________________________</w:t>
            </w:r>
            <w:r w:rsidR="00866CB6" w:rsidRPr="00035BC3">
              <w:rPr>
                <w:rFonts w:ascii="Times New Roman" w:eastAsia="Times New Roman" w:hAnsi="Times New Roman" w:cs="Times New Roman"/>
                <w:sz w:val="24"/>
                <w:szCs w:val="24"/>
              </w:rPr>
              <w:t>_________</w:t>
            </w:r>
            <w:r w:rsidRPr="00035BC3">
              <w:rPr>
                <w:rFonts w:ascii="Times New Roman" w:eastAsia="Times New Roman" w:hAnsi="Times New Roman" w:cs="Times New Roman"/>
                <w:sz w:val="24"/>
                <w:szCs w:val="24"/>
              </w:rPr>
              <w:t>___________________________________,</w:t>
            </w:r>
          </w:p>
          <w:p w14:paraId="78D4732A" w14:textId="77777777" w:rsidR="00243D6C" w:rsidRPr="00035BC3" w:rsidRDefault="002B0595" w:rsidP="0088302E">
            <w:pPr>
              <w:widowControl w:val="0"/>
              <w:spacing w:before="240" w:after="240" w:line="240" w:lineRule="auto"/>
              <w:jc w:val="center"/>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(ФИО несовершеннолетнего)</w:t>
            </w:r>
          </w:p>
          <w:p w14:paraId="09530CD8" w14:textId="6BA4C522" w:rsidR="00243D6C" w:rsidRPr="00035BC3" w:rsidRDefault="00AF38A4" w:rsidP="0088302E">
            <w:pPr>
              <w:widowControl w:val="0"/>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0595" w:rsidRPr="00035BC3">
              <w:rPr>
                <w:rFonts w:ascii="Times New Roman" w:eastAsia="Times New Roman" w:hAnsi="Times New Roman" w:cs="Times New Roman"/>
                <w:sz w:val="24"/>
                <w:szCs w:val="24"/>
              </w:rPr>
              <w:t>В соответствии с требованиями ст. 9 Федерального закона Российской Федерации от 27 июля 2006 г. No152-ФЗ «О персональных данных», подтверждаю свое согласие Оргкомитету Всероссийского конкурса «Гимн России понятными словами» на обработку моих персональных данных, а также персональных данных моего несовершеннолетнего ребенка в целях проверки на соответствие требованиям, предъявляемым Положением о Всероссийском конкурсе «Гимн России понятными словами», при условии что их обработка осуществляется уполномоченными людьми, принявшими обязательства о сохранении конфиденциальности указанных сведений.</w:t>
            </w:r>
          </w:p>
          <w:p w14:paraId="5220743D" w14:textId="77777777" w:rsidR="00243D6C" w:rsidRPr="00035BC3" w:rsidRDefault="002B0595" w:rsidP="0088302E">
            <w:pPr>
              <w:widowControl w:val="0"/>
              <w:spacing w:before="240" w:after="240" w:line="240" w:lineRule="auto"/>
              <w:ind w:firstLine="720"/>
              <w:jc w:val="both"/>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Предоставляю право Оргкомитету Всероссийского конкурса «Гимн России понятными словами» осуществлять все действия (операции) с моими персональными данными, а также персональными данными моего несовершеннолетнего ребенка, включая сбор, систематизацию, накопление, хранение, обновление, изменение, использование, обезличивание, блокирование, уничтожение. Оргкомитет конкурса вправе обрабатывать мои персональные данные посредством внесения их в электронную базу данных, списки и другие отчетные формы.</w:t>
            </w:r>
          </w:p>
          <w:p w14:paraId="421823B9" w14:textId="77777777" w:rsidR="00243D6C" w:rsidRPr="00035BC3" w:rsidRDefault="002B0595" w:rsidP="0088302E">
            <w:pPr>
              <w:widowControl w:val="0"/>
              <w:spacing w:before="240" w:after="240" w:line="240" w:lineRule="auto"/>
              <w:ind w:firstLine="720"/>
              <w:jc w:val="both"/>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Оргкомитет конкурса вправе размещать работы, фотографии, отзывы и иные материалы, присланные на Всероссийский конкурс «Гимн России понятными словами» в сети интернет, социальных сетях, рассылать по электронной почте, публиковать в печатных изданиях, использовать в электронных и печатных материалах, демонстрировать на выставках как в Российской Федерации, так и за ее пределами.</w:t>
            </w:r>
          </w:p>
          <w:p w14:paraId="331F48B3" w14:textId="77777777" w:rsidR="00243D6C" w:rsidRPr="00035BC3" w:rsidRDefault="002B0595" w:rsidP="0088302E">
            <w:pPr>
              <w:widowControl w:val="0"/>
              <w:spacing w:before="240" w:after="240" w:line="240" w:lineRule="auto"/>
              <w:ind w:firstLine="720"/>
              <w:jc w:val="both"/>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Оргкомитета Всероссийского конкурса «Гимн России понятными словами» по почте заказным письмом с уведомлением о вручении либо вручением лично под расписку надлежаще уполномоченному представителю Оргкомитета Всероссийского конкурса «Гимн России понятными словами»</w:t>
            </w:r>
          </w:p>
          <w:p w14:paraId="5234C25C" w14:textId="663E654C" w:rsidR="00243D6C" w:rsidRPr="00035BC3" w:rsidRDefault="002B0595" w:rsidP="00AF38A4">
            <w:pPr>
              <w:widowControl w:val="0"/>
              <w:spacing w:after="40" w:line="240" w:lineRule="auto"/>
              <w:jc w:val="right"/>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Настоящее согласие дано мной «_____» _____________ 202</w:t>
            </w:r>
            <w:r w:rsidR="000336A7" w:rsidRPr="00035BC3">
              <w:rPr>
                <w:rFonts w:ascii="Times New Roman" w:eastAsia="Times New Roman" w:hAnsi="Times New Roman" w:cs="Times New Roman"/>
                <w:sz w:val="24"/>
                <w:szCs w:val="24"/>
              </w:rPr>
              <w:t>2</w:t>
            </w:r>
            <w:r w:rsidRPr="00035BC3">
              <w:rPr>
                <w:rFonts w:ascii="Times New Roman" w:eastAsia="Times New Roman" w:hAnsi="Times New Roman" w:cs="Times New Roman"/>
                <w:sz w:val="24"/>
                <w:szCs w:val="24"/>
              </w:rPr>
              <w:t xml:space="preserve"> года. </w:t>
            </w:r>
          </w:p>
          <w:p w14:paraId="4D111A43" w14:textId="77777777" w:rsidR="00243D6C" w:rsidRPr="00035BC3" w:rsidRDefault="002B0595" w:rsidP="00AF38A4">
            <w:pPr>
              <w:widowControl w:val="0"/>
              <w:spacing w:after="40" w:line="240" w:lineRule="auto"/>
              <w:jc w:val="right"/>
              <w:rPr>
                <w:rFonts w:ascii="Times New Roman" w:eastAsia="Times New Roman" w:hAnsi="Times New Roman" w:cs="Times New Roman"/>
                <w:sz w:val="24"/>
                <w:szCs w:val="24"/>
              </w:rPr>
            </w:pPr>
            <w:r w:rsidRPr="00035BC3">
              <w:rPr>
                <w:rFonts w:ascii="Times New Roman" w:eastAsia="Times New Roman" w:hAnsi="Times New Roman" w:cs="Times New Roman"/>
                <w:sz w:val="24"/>
                <w:szCs w:val="24"/>
              </w:rPr>
              <w:t>Подпись _______________________________________</w:t>
            </w:r>
          </w:p>
        </w:tc>
      </w:tr>
      <w:tr w:rsidR="00AF38A4" w:rsidRPr="00035BC3" w14:paraId="234AE671" w14:textId="77777777" w:rsidTr="0088302E">
        <w:trPr>
          <w:trHeight w:val="14075"/>
          <w:jc w:val="center"/>
        </w:trPr>
        <w:tc>
          <w:tcPr>
            <w:tcW w:w="10348" w:type="dxa"/>
            <w:tcBorders>
              <w:top w:val="nil"/>
              <w:left w:val="nil"/>
              <w:bottom w:val="nil"/>
              <w:right w:val="nil"/>
            </w:tcBorders>
            <w:shd w:val="clear" w:color="auto" w:fill="FFFFFF"/>
            <w:tcMar>
              <w:top w:w="100" w:type="dxa"/>
              <w:left w:w="100" w:type="dxa"/>
              <w:bottom w:w="100" w:type="dxa"/>
              <w:right w:w="100" w:type="dxa"/>
            </w:tcMar>
          </w:tcPr>
          <w:p w14:paraId="44704D1B" w14:textId="77777777" w:rsidR="00AF38A4" w:rsidRPr="00035BC3" w:rsidRDefault="00AF38A4" w:rsidP="00035BC3">
            <w:pPr>
              <w:widowControl w:val="0"/>
              <w:spacing w:line="360" w:lineRule="auto"/>
              <w:ind w:left="2900"/>
              <w:jc w:val="right"/>
              <w:rPr>
                <w:rFonts w:ascii="Times New Roman" w:eastAsia="Times New Roman" w:hAnsi="Times New Roman" w:cs="Times New Roman"/>
                <w:b/>
                <w:sz w:val="24"/>
                <w:szCs w:val="24"/>
              </w:rPr>
            </w:pPr>
          </w:p>
        </w:tc>
      </w:tr>
    </w:tbl>
    <w:p w14:paraId="63DB71DA" w14:textId="77777777" w:rsidR="00243D6C" w:rsidRPr="00035BC3" w:rsidRDefault="00243D6C" w:rsidP="00035BC3">
      <w:pPr>
        <w:widowControl w:val="0"/>
        <w:spacing w:line="360" w:lineRule="auto"/>
        <w:rPr>
          <w:rFonts w:ascii="Times New Roman" w:eastAsia="Times New Roman" w:hAnsi="Times New Roman" w:cs="Times New Roman"/>
          <w:color w:val="000000"/>
          <w:sz w:val="24"/>
          <w:szCs w:val="24"/>
        </w:rPr>
      </w:pPr>
    </w:p>
    <w:sectPr w:rsidR="00243D6C" w:rsidRPr="00035BC3" w:rsidSect="00035BC3">
      <w:headerReference w:type="default" r:id="rId12"/>
      <w:footerReference w:type="default" r:id="rId13"/>
      <w:pgSz w:w="11906" w:h="16837"/>
      <w:pgMar w:top="566" w:right="849" w:bottom="505"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ACC97" w14:textId="77777777" w:rsidR="00B42EE4" w:rsidRDefault="00B42EE4">
      <w:pPr>
        <w:spacing w:line="240" w:lineRule="auto"/>
      </w:pPr>
      <w:r>
        <w:separator/>
      </w:r>
    </w:p>
  </w:endnote>
  <w:endnote w:type="continuationSeparator" w:id="0">
    <w:p w14:paraId="373BC344" w14:textId="77777777" w:rsidR="00B42EE4" w:rsidRDefault="00B42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184069"/>
      <w:docPartObj>
        <w:docPartGallery w:val="Page Numbers (Bottom of Page)"/>
        <w:docPartUnique/>
      </w:docPartObj>
    </w:sdtPr>
    <w:sdtEndPr/>
    <w:sdtContent>
      <w:p w14:paraId="5CF7838B" w14:textId="70F6DAB7" w:rsidR="007C1EC8" w:rsidRDefault="007C1EC8">
        <w:pPr>
          <w:pStyle w:val="ab"/>
          <w:jc w:val="right"/>
        </w:pPr>
        <w:r>
          <w:fldChar w:fldCharType="begin"/>
        </w:r>
        <w:r>
          <w:instrText>PAGE   \* MERGEFORMAT</w:instrText>
        </w:r>
        <w:r>
          <w:fldChar w:fldCharType="separate"/>
        </w:r>
        <w:r>
          <w:t>2</w:t>
        </w:r>
        <w:r>
          <w:fldChar w:fldCharType="end"/>
        </w:r>
      </w:p>
    </w:sdtContent>
  </w:sdt>
  <w:p w14:paraId="2A384910" w14:textId="77777777" w:rsidR="007C1EC8" w:rsidRDefault="007C1E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47C3F" w14:textId="77777777" w:rsidR="00B42EE4" w:rsidRDefault="00B42EE4">
      <w:pPr>
        <w:spacing w:line="240" w:lineRule="auto"/>
      </w:pPr>
      <w:r>
        <w:separator/>
      </w:r>
    </w:p>
  </w:footnote>
  <w:footnote w:type="continuationSeparator" w:id="0">
    <w:p w14:paraId="63902410" w14:textId="77777777" w:rsidR="00B42EE4" w:rsidRDefault="00B42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3B47" w14:textId="77777777" w:rsidR="00243D6C" w:rsidRDefault="00243D6C">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248"/>
    <w:multiLevelType w:val="multilevel"/>
    <w:tmpl w:val="09D806C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FC7"/>
    <w:multiLevelType w:val="multilevel"/>
    <w:tmpl w:val="EEE442F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53219"/>
    <w:multiLevelType w:val="multilevel"/>
    <w:tmpl w:val="E9B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3F1236"/>
    <w:multiLevelType w:val="hybridMultilevel"/>
    <w:tmpl w:val="BF2A5D70"/>
    <w:lvl w:ilvl="0" w:tplc="0419000F">
      <w:start w:val="1"/>
      <w:numFmt w:val="decimal"/>
      <w:lvlText w:val="%1."/>
      <w:lvlJc w:val="left"/>
      <w:pPr>
        <w:ind w:left="154" w:hanging="360"/>
      </w:p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4" w15:restartNumberingAfterBreak="0">
    <w:nsid w:val="1CDC6755"/>
    <w:multiLevelType w:val="multilevel"/>
    <w:tmpl w:val="DBD628F0"/>
    <w:lvl w:ilvl="0">
      <w:start w:val="1"/>
      <w:numFmt w:val="decimal"/>
      <w:lvlText w:val="%1)"/>
      <w:lvlJc w:val="left"/>
      <w:pPr>
        <w:ind w:left="720" w:hanging="360"/>
      </w:pPr>
    </w:lvl>
    <w:lvl w:ilvl="1">
      <w:start w:val="1"/>
      <w:numFmt w:val="decimal"/>
      <w:lvlText w:val="%2."/>
      <w:lvlJc w:val="left"/>
      <w:pPr>
        <w:ind w:left="1452" w:hanging="37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A90DF6"/>
    <w:multiLevelType w:val="multilevel"/>
    <w:tmpl w:val="99725362"/>
    <w:lvl w:ilvl="0">
      <w:start w:val="1"/>
      <w:numFmt w:val="decimal"/>
      <w:lvlText w:val="1.%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1261AA"/>
    <w:multiLevelType w:val="multilevel"/>
    <w:tmpl w:val="AA6C6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A7154"/>
    <w:multiLevelType w:val="hybridMultilevel"/>
    <w:tmpl w:val="0D3E5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54B34D8"/>
    <w:multiLevelType w:val="multilevel"/>
    <w:tmpl w:val="05085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357331"/>
    <w:multiLevelType w:val="hybridMultilevel"/>
    <w:tmpl w:val="FFB43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576918"/>
    <w:multiLevelType w:val="multilevel"/>
    <w:tmpl w:val="E9B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7D4979"/>
    <w:multiLevelType w:val="multilevel"/>
    <w:tmpl w:val="F036D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795EAE"/>
    <w:multiLevelType w:val="multilevel"/>
    <w:tmpl w:val="E9B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4B334E"/>
    <w:multiLevelType w:val="multilevel"/>
    <w:tmpl w:val="E95AB29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0E7E34"/>
    <w:multiLevelType w:val="multilevel"/>
    <w:tmpl w:val="E9B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D47FF3"/>
    <w:multiLevelType w:val="multilevel"/>
    <w:tmpl w:val="AA6C6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B4062E"/>
    <w:multiLevelType w:val="multilevel"/>
    <w:tmpl w:val="A6546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4461C91"/>
    <w:multiLevelType w:val="multilevel"/>
    <w:tmpl w:val="392CC848"/>
    <w:lvl w:ilvl="0">
      <w:start w:val="1"/>
      <w:numFmt w:val="decimal"/>
      <w:lvlText w:val="%1."/>
      <w:lvlJc w:val="left"/>
      <w:pPr>
        <w:ind w:left="434" w:hanging="360"/>
      </w:pPr>
      <w:rPr>
        <w:u w:val="none"/>
      </w:rPr>
    </w:lvl>
    <w:lvl w:ilvl="1">
      <w:start w:val="1"/>
      <w:numFmt w:val="lowerLetter"/>
      <w:lvlText w:val="%2."/>
      <w:lvlJc w:val="left"/>
      <w:pPr>
        <w:ind w:left="1154" w:hanging="360"/>
      </w:pPr>
      <w:rPr>
        <w:u w:val="none"/>
      </w:rPr>
    </w:lvl>
    <w:lvl w:ilvl="2">
      <w:start w:val="1"/>
      <w:numFmt w:val="lowerRoman"/>
      <w:lvlText w:val="%3."/>
      <w:lvlJc w:val="right"/>
      <w:pPr>
        <w:ind w:left="1874" w:hanging="360"/>
      </w:pPr>
      <w:rPr>
        <w:u w:val="none"/>
      </w:rPr>
    </w:lvl>
    <w:lvl w:ilvl="3">
      <w:start w:val="1"/>
      <w:numFmt w:val="decimal"/>
      <w:lvlText w:val="%4."/>
      <w:lvlJc w:val="left"/>
      <w:pPr>
        <w:ind w:left="2594" w:hanging="360"/>
      </w:pPr>
      <w:rPr>
        <w:u w:val="none"/>
      </w:rPr>
    </w:lvl>
    <w:lvl w:ilvl="4">
      <w:start w:val="1"/>
      <w:numFmt w:val="lowerLetter"/>
      <w:lvlText w:val="%5."/>
      <w:lvlJc w:val="left"/>
      <w:pPr>
        <w:ind w:left="3314" w:hanging="360"/>
      </w:pPr>
      <w:rPr>
        <w:u w:val="none"/>
      </w:rPr>
    </w:lvl>
    <w:lvl w:ilvl="5">
      <w:start w:val="1"/>
      <w:numFmt w:val="lowerRoman"/>
      <w:lvlText w:val="%6."/>
      <w:lvlJc w:val="right"/>
      <w:pPr>
        <w:ind w:left="4034" w:hanging="360"/>
      </w:pPr>
      <w:rPr>
        <w:u w:val="none"/>
      </w:rPr>
    </w:lvl>
    <w:lvl w:ilvl="6">
      <w:start w:val="1"/>
      <w:numFmt w:val="decimal"/>
      <w:lvlText w:val="%7."/>
      <w:lvlJc w:val="left"/>
      <w:pPr>
        <w:ind w:left="4754" w:hanging="360"/>
      </w:pPr>
      <w:rPr>
        <w:u w:val="none"/>
      </w:rPr>
    </w:lvl>
    <w:lvl w:ilvl="7">
      <w:start w:val="1"/>
      <w:numFmt w:val="lowerLetter"/>
      <w:lvlText w:val="%8."/>
      <w:lvlJc w:val="left"/>
      <w:pPr>
        <w:ind w:left="5474" w:hanging="360"/>
      </w:pPr>
      <w:rPr>
        <w:u w:val="none"/>
      </w:rPr>
    </w:lvl>
    <w:lvl w:ilvl="8">
      <w:start w:val="1"/>
      <w:numFmt w:val="lowerRoman"/>
      <w:lvlText w:val="%9."/>
      <w:lvlJc w:val="right"/>
      <w:pPr>
        <w:ind w:left="6194" w:hanging="360"/>
      </w:pPr>
      <w:rPr>
        <w:u w:val="none"/>
      </w:rPr>
    </w:lvl>
  </w:abstractNum>
  <w:abstractNum w:abstractNumId="18" w15:restartNumberingAfterBreak="0">
    <w:nsid w:val="710928FE"/>
    <w:multiLevelType w:val="hybridMultilevel"/>
    <w:tmpl w:val="51EA0E0C"/>
    <w:lvl w:ilvl="0" w:tplc="78E442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02537F"/>
    <w:multiLevelType w:val="multilevel"/>
    <w:tmpl w:val="EE4A2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047A48"/>
    <w:multiLevelType w:val="multilevel"/>
    <w:tmpl w:val="D3FC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CD7590"/>
    <w:multiLevelType w:val="multilevel"/>
    <w:tmpl w:val="CAFA6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400359"/>
    <w:multiLevelType w:val="hybridMultilevel"/>
    <w:tmpl w:val="68D29C3C"/>
    <w:lvl w:ilvl="0" w:tplc="FAB6CB2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4679CD"/>
    <w:multiLevelType w:val="multilevel"/>
    <w:tmpl w:val="85E0805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8"/>
  </w:num>
  <w:num w:numId="3">
    <w:abstractNumId w:val="11"/>
  </w:num>
  <w:num w:numId="4">
    <w:abstractNumId w:val="13"/>
  </w:num>
  <w:num w:numId="5">
    <w:abstractNumId w:val="4"/>
  </w:num>
  <w:num w:numId="6">
    <w:abstractNumId w:val="20"/>
  </w:num>
  <w:num w:numId="7">
    <w:abstractNumId w:val="5"/>
  </w:num>
  <w:num w:numId="8">
    <w:abstractNumId w:val="6"/>
  </w:num>
  <w:num w:numId="9">
    <w:abstractNumId w:val="19"/>
  </w:num>
  <w:num w:numId="10">
    <w:abstractNumId w:val="21"/>
  </w:num>
  <w:num w:numId="11">
    <w:abstractNumId w:val="15"/>
  </w:num>
  <w:num w:numId="12">
    <w:abstractNumId w:val="17"/>
  </w:num>
  <w:num w:numId="13">
    <w:abstractNumId w:val="1"/>
  </w:num>
  <w:num w:numId="14">
    <w:abstractNumId w:val="0"/>
  </w:num>
  <w:num w:numId="15">
    <w:abstractNumId w:val="9"/>
  </w:num>
  <w:num w:numId="16">
    <w:abstractNumId w:val="3"/>
  </w:num>
  <w:num w:numId="17">
    <w:abstractNumId w:val="23"/>
  </w:num>
  <w:num w:numId="18">
    <w:abstractNumId w:val="14"/>
  </w:num>
  <w:num w:numId="19">
    <w:abstractNumId w:val="18"/>
  </w:num>
  <w:num w:numId="20">
    <w:abstractNumId w:val="12"/>
  </w:num>
  <w:num w:numId="21">
    <w:abstractNumId w:val="10"/>
  </w:num>
  <w:num w:numId="22">
    <w:abstractNumId w:val="2"/>
  </w:num>
  <w:num w:numId="23">
    <w:abstractNumId w:val="2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6C"/>
    <w:rsid w:val="000336A7"/>
    <w:rsid w:val="00035BC3"/>
    <w:rsid w:val="000719F1"/>
    <w:rsid w:val="00073B18"/>
    <w:rsid w:val="000F5355"/>
    <w:rsid w:val="00195FCF"/>
    <w:rsid w:val="001D4A5D"/>
    <w:rsid w:val="00243D6C"/>
    <w:rsid w:val="00254A06"/>
    <w:rsid w:val="00291DEB"/>
    <w:rsid w:val="0029421C"/>
    <w:rsid w:val="002B0595"/>
    <w:rsid w:val="0034144E"/>
    <w:rsid w:val="00370E7F"/>
    <w:rsid w:val="003804A5"/>
    <w:rsid w:val="003826C8"/>
    <w:rsid w:val="003A36A6"/>
    <w:rsid w:val="003B75BA"/>
    <w:rsid w:val="004039E1"/>
    <w:rsid w:val="004046A0"/>
    <w:rsid w:val="0043546D"/>
    <w:rsid w:val="00444945"/>
    <w:rsid w:val="0049117A"/>
    <w:rsid w:val="004D5C95"/>
    <w:rsid w:val="005D7FD5"/>
    <w:rsid w:val="006D1EA5"/>
    <w:rsid w:val="006F01AF"/>
    <w:rsid w:val="007023F6"/>
    <w:rsid w:val="007126B0"/>
    <w:rsid w:val="007749DA"/>
    <w:rsid w:val="007940D3"/>
    <w:rsid w:val="00796A03"/>
    <w:rsid w:val="007B5438"/>
    <w:rsid w:val="007C1EC8"/>
    <w:rsid w:val="007D0EF7"/>
    <w:rsid w:val="007F61AF"/>
    <w:rsid w:val="00866CB6"/>
    <w:rsid w:val="0088302E"/>
    <w:rsid w:val="008965AD"/>
    <w:rsid w:val="00903CA1"/>
    <w:rsid w:val="00905B0F"/>
    <w:rsid w:val="00921199"/>
    <w:rsid w:val="00942E9E"/>
    <w:rsid w:val="00966676"/>
    <w:rsid w:val="00A0262E"/>
    <w:rsid w:val="00A8235B"/>
    <w:rsid w:val="00AF38A4"/>
    <w:rsid w:val="00B1152C"/>
    <w:rsid w:val="00B212B0"/>
    <w:rsid w:val="00B42EE4"/>
    <w:rsid w:val="00B747FA"/>
    <w:rsid w:val="00BA4DD5"/>
    <w:rsid w:val="00BE178E"/>
    <w:rsid w:val="00C02D9A"/>
    <w:rsid w:val="00C455B6"/>
    <w:rsid w:val="00C72C05"/>
    <w:rsid w:val="00CA44B6"/>
    <w:rsid w:val="00CB4E7E"/>
    <w:rsid w:val="00CE1C40"/>
    <w:rsid w:val="00D81D59"/>
    <w:rsid w:val="00E21E90"/>
    <w:rsid w:val="00F93F54"/>
    <w:rsid w:val="00FC5433"/>
    <w:rsid w:val="00FF2DB3"/>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761F"/>
  <w15:docId w15:val="{F91AC4C3-2AAF-4C15-96E7-46183845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235"/>
  </w:style>
  <w:style w:type="paragraph" w:styleId="1">
    <w:name w:val="heading 1"/>
    <w:basedOn w:val="a"/>
    <w:next w:val="a"/>
    <w:link w:val="10"/>
    <w:uiPriority w:val="9"/>
    <w:qFormat/>
    <w:rsid w:val="004B5392"/>
    <w:pPr>
      <w:widowControl w:val="0"/>
      <w:spacing w:after="240" w:line="276" w:lineRule="auto"/>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rsid w:val="004B5392"/>
    <w:pPr>
      <w:widowControl w:val="0"/>
      <w:tabs>
        <w:tab w:val="left" w:pos="567"/>
      </w:tabs>
      <w:spacing w:after="120" w:line="276" w:lineRule="auto"/>
      <w:jc w:val="both"/>
      <w:outlineLvl w:val="1"/>
    </w:pPr>
    <w:rPr>
      <w:rFonts w:ascii="Times New Roman" w:eastAsia="Times New Roman" w:hAnsi="Times New Roman" w:cs="Times New Roman"/>
      <w:b/>
      <w:sz w:val="28"/>
      <w:szCs w:val="28"/>
    </w:rPr>
  </w:style>
  <w:style w:type="paragraph" w:styleId="3">
    <w:name w:val="heading 3"/>
    <w:basedOn w:val="a"/>
    <w:next w:val="a"/>
    <w:uiPriority w:val="9"/>
    <w:semiHidden/>
    <w:unhideWhenUsed/>
    <w:qFormat/>
    <w:rsid w:val="008A0235"/>
    <w:pPr>
      <w:keepNext/>
      <w:keepLines/>
      <w:spacing w:before="280" w:after="80"/>
      <w:outlineLvl w:val="2"/>
    </w:pPr>
    <w:rPr>
      <w:b/>
      <w:sz w:val="28"/>
      <w:szCs w:val="28"/>
    </w:rPr>
  </w:style>
  <w:style w:type="paragraph" w:styleId="4">
    <w:name w:val="heading 4"/>
    <w:basedOn w:val="a"/>
    <w:next w:val="a"/>
    <w:uiPriority w:val="9"/>
    <w:semiHidden/>
    <w:unhideWhenUsed/>
    <w:qFormat/>
    <w:rsid w:val="008A0235"/>
    <w:pPr>
      <w:keepNext/>
      <w:keepLines/>
      <w:spacing w:before="240" w:after="40"/>
      <w:outlineLvl w:val="3"/>
    </w:pPr>
    <w:rPr>
      <w:b/>
      <w:sz w:val="24"/>
      <w:szCs w:val="24"/>
    </w:rPr>
  </w:style>
  <w:style w:type="paragraph" w:styleId="5">
    <w:name w:val="heading 5"/>
    <w:basedOn w:val="a"/>
    <w:next w:val="a"/>
    <w:uiPriority w:val="9"/>
    <w:semiHidden/>
    <w:unhideWhenUsed/>
    <w:qFormat/>
    <w:rsid w:val="008A0235"/>
    <w:pPr>
      <w:keepNext/>
      <w:keepLines/>
      <w:spacing w:before="220" w:after="40"/>
      <w:outlineLvl w:val="4"/>
    </w:pPr>
    <w:rPr>
      <w:b/>
    </w:rPr>
  </w:style>
  <w:style w:type="paragraph" w:styleId="6">
    <w:name w:val="heading 6"/>
    <w:basedOn w:val="a"/>
    <w:next w:val="a"/>
    <w:uiPriority w:val="9"/>
    <w:semiHidden/>
    <w:unhideWhenUsed/>
    <w:qFormat/>
    <w:rsid w:val="008A023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43D6C"/>
  </w:style>
  <w:style w:type="paragraph" w:styleId="a3">
    <w:name w:val="Title"/>
    <w:basedOn w:val="a"/>
    <w:next w:val="a"/>
    <w:uiPriority w:val="10"/>
    <w:qFormat/>
    <w:rsid w:val="008A0235"/>
    <w:pPr>
      <w:keepNext/>
      <w:keepLines/>
      <w:spacing w:before="480" w:after="120"/>
    </w:pPr>
    <w:rPr>
      <w:b/>
      <w:sz w:val="72"/>
      <w:szCs w:val="72"/>
    </w:rPr>
  </w:style>
  <w:style w:type="paragraph" w:customStyle="1" w:styleId="12">
    <w:name w:val="Обычный1"/>
    <w:rsid w:val="008A0235"/>
  </w:style>
  <w:style w:type="table" w:customStyle="1" w:styleId="TableNormal1">
    <w:name w:val="Table Normal1"/>
    <w:rsid w:val="008A0235"/>
    <w:tblPr>
      <w:tblCellMar>
        <w:top w:w="0" w:type="dxa"/>
        <w:left w:w="0" w:type="dxa"/>
        <w:bottom w:w="0" w:type="dxa"/>
        <w:right w:w="0" w:type="dxa"/>
      </w:tblCellMar>
    </w:tblPr>
  </w:style>
  <w:style w:type="paragraph" w:styleId="a4">
    <w:name w:val="Subtitle"/>
    <w:basedOn w:val="a"/>
    <w:next w:val="a"/>
    <w:rsid w:val="00243D6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rsid w:val="008A0235"/>
    <w:tblPr>
      <w:tblStyleRowBandSize w:val="1"/>
      <w:tblStyleColBandSize w:val="1"/>
    </w:tblPr>
  </w:style>
  <w:style w:type="character" w:styleId="a6">
    <w:name w:val="Hyperlink"/>
    <w:basedOn w:val="a0"/>
    <w:uiPriority w:val="99"/>
    <w:unhideWhenUsed/>
    <w:rsid w:val="00E42794"/>
    <w:rPr>
      <w:color w:val="0563C1" w:themeColor="hyperlink"/>
      <w:u w:val="single"/>
    </w:rPr>
  </w:style>
  <w:style w:type="character" w:customStyle="1" w:styleId="13">
    <w:name w:val="Неразрешенное упоминание1"/>
    <w:basedOn w:val="a0"/>
    <w:uiPriority w:val="99"/>
    <w:semiHidden/>
    <w:unhideWhenUsed/>
    <w:rsid w:val="00E42794"/>
    <w:rPr>
      <w:color w:val="605E5C"/>
      <w:shd w:val="clear" w:color="auto" w:fill="E1DFDD"/>
    </w:rPr>
  </w:style>
  <w:style w:type="table" w:customStyle="1" w:styleId="a7">
    <w:basedOn w:val="TableNormal1"/>
    <w:rsid w:val="008A0235"/>
    <w:tblPr>
      <w:tblStyleRowBandSize w:val="1"/>
      <w:tblStyleColBandSize w:val="1"/>
    </w:tblPr>
  </w:style>
  <w:style w:type="table" w:customStyle="1" w:styleId="a8">
    <w:basedOn w:val="TableNormal1"/>
    <w:rsid w:val="008A0235"/>
    <w:tblPr>
      <w:tblStyleRowBandSize w:val="1"/>
      <w:tblStyleColBandSize w:val="1"/>
      <w:tblCellMar>
        <w:top w:w="100" w:type="dxa"/>
        <w:left w:w="100" w:type="dxa"/>
        <w:bottom w:w="100" w:type="dxa"/>
        <w:right w:w="100" w:type="dxa"/>
      </w:tblCellMar>
    </w:tblPr>
  </w:style>
  <w:style w:type="character" w:customStyle="1" w:styleId="freebirdformviewercomponentsquestionbaserequiredasterisk">
    <w:name w:val="freebirdformviewercomponentsquestionbaserequiredasterisk"/>
    <w:basedOn w:val="a0"/>
    <w:rsid w:val="002753F9"/>
  </w:style>
  <w:style w:type="character" w:customStyle="1" w:styleId="apple-converted-space">
    <w:name w:val="apple-converted-space"/>
    <w:basedOn w:val="a0"/>
    <w:rsid w:val="002753F9"/>
  </w:style>
  <w:style w:type="paragraph" w:styleId="a9">
    <w:name w:val="header"/>
    <w:basedOn w:val="a"/>
    <w:link w:val="aa"/>
    <w:uiPriority w:val="99"/>
    <w:unhideWhenUsed/>
    <w:rsid w:val="00033855"/>
    <w:pPr>
      <w:tabs>
        <w:tab w:val="center" w:pos="4677"/>
        <w:tab w:val="right" w:pos="9355"/>
      </w:tabs>
      <w:spacing w:line="240" w:lineRule="auto"/>
    </w:pPr>
  </w:style>
  <w:style w:type="character" w:customStyle="1" w:styleId="aa">
    <w:name w:val="Верхний колонтитул Знак"/>
    <w:basedOn w:val="a0"/>
    <w:link w:val="a9"/>
    <w:uiPriority w:val="99"/>
    <w:rsid w:val="00033855"/>
  </w:style>
  <w:style w:type="paragraph" w:styleId="ab">
    <w:name w:val="footer"/>
    <w:basedOn w:val="a"/>
    <w:link w:val="ac"/>
    <w:uiPriority w:val="99"/>
    <w:unhideWhenUsed/>
    <w:rsid w:val="00033855"/>
    <w:pPr>
      <w:tabs>
        <w:tab w:val="center" w:pos="4677"/>
        <w:tab w:val="right" w:pos="9355"/>
      </w:tabs>
      <w:spacing w:line="240" w:lineRule="auto"/>
    </w:pPr>
  </w:style>
  <w:style w:type="character" w:customStyle="1" w:styleId="ac">
    <w:name w:val="Нижний колонтитул Знак"/>
    <w:basedOn w:val="a0"/>
    <w:link w:val="ab"/>
    <w:uiPriority w:val="99"/>
    <w:rsid w:val="00033855"/>
  </w:style>
  <w:style w:type="paragraph" w:styleId="ad">
    <w:name w:val="List Paragraph"/>
    <w:basedOn w:val="a"/>
    <w:uiPriority w:val="34"/>
    <w:qFormat/>
    <w:rsid w:val="00323806"/>
    <w:pPr>
      <w:ind w:left="720"/>
      <w:contextualSpacing/>
    </w:pPr>
  </w:style>
  <w:style w:type="paragraph" w:styleId="ae">
    <w:name w:val="footnote text"/>
    <w:basedOn w:val="a"/>
    <w:link w:val="af"/>
    <w:uiPriority w:val="99"/>
    <w:semiHidden/>
    <w:unhideWhenUsed/>
    <w:rsid w:val="001517DA"/>
    <w:pPr>
      <w:spacing w:line="240" w:lineRule="auto"/>
    </w:pPr>
    <w:rPr>
      <w:sz w:val="20"/>
      <w:szCs w:val="20"/>
    </w:rPr>
  </w:style>
  <w:style w:type="character" w:customStyle="1" w:styleId="af">
    <w:name w:val="Текст сноски Знак"/>
    <w:basedOn w:val="a0"/>
    <w:link w:val="ae"/>
    <w:uiPriority w:val="99"/>
    <w:semiHidden/>
    <w:rsid w:val="001517DA"/>
    <w:rPr>
      <w:sz w:val="20"/>
      <w:szCs w:val="20"/>
    </w:rPr>
  </w:style>
  <w:style w:type="character" w:styleId="af0">
    <w:name w:val="footnote reference"/>
    <w:basedOn w:val="a0"/>
    <w:uiPriority w:val="99"/>
    <w:semiHidden/>
    <w:unhideWhenUsed/>
    <w:rsid w:val="001517DA"/>
    <w:rPr>
      <w:vertAlign w:val="superscript"/>
    </w:rPr>
  </w:style>
  <w:style w:type="character" w:customStyle="1" w:styleId="20">
    <w:name w:val="Неразрешенное упоминание2"/>
    <w:basedOn w:val="a0"/>
    <w:uiPriority w:val="99"/>
    <w:semiHidden/>
    <w:unhideWhenUsed/>
    <w:rsid w:val="001517DA"/>
    <w:rPr>
      <w:color w:val="605E5C"/>
      <w:shd w:val="clear" w:color="auto" w:fill="E1DFDD"/>
    </w:rPr>
  </w:style>
  <w:style w:type="table" w:customStyle="1" w:styleId="af1">
    <w:basedOn w:val="a1"/>
    <w:rsid w:val="00243D6C"/>
    <w:tblPr>
      <w:tblStyleRowBandSize w:val="1"/>
      <w:tblStyleColBandSize w:val="1"/>
      <w:tblCellMar>
        <w:top w:w="100" w:type="dxa"/>
        <w:left w:w="100" w:type="dxa"/>
        <w:bottom w:w="100" w:type="dxa"/>
        <w:right w:w="100" w:type="dxa"/>
      </w:tblCellMar>
    </w:tblPr>
  </w:style>
  <w:style w:type="table" w:customStyle="1" w:styleId="af2">
    <w:basedOn w:val="a1"/>
    <w:rsid w:val="00243D6C"/>
    <w:tblPr>
      <w:tblStyleRowBandSize w:val="1"/>
      <w:tblStyleColBandSize w:val="1"/>
      <w:tblCellMar>
        <w:top w:w="100" w:type="dxa"/>
        <w:left w:w="100" w:type="dxa"/>
        <w:bottom w:w="100" w:type="dxa"/>
        <w:right w:w="100" w:type="dxa"/>
      </w:tblCellMar>
    </w:tblPr>
  </w:style>
  <w:style w:type="paragraph" w:styleId="af3">
    <w:name w:val="No Spacing"/>
    <w:uiPriority w:val="1"/>
    <w:qFormat/>
    <w:rsid w:val="00291DEB"/>
    <w:pPr>
      <w:spacing w:line="240" w:lineRule="auto"/>
    </w:pPr>
  </w:style>
  <w:style w:type="paragraph" w:styleId="af4">
    <w:name w:val="Normal (Web)"/>
    <w:basedOn w:val="a"/>
    <w:uiPriority w:val="99"/>
    <w:unhideWhenUsed/>
    <w:rsid w:val="00942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Unresolved Mention"/>
    <w:basedOn w:val="a0"/>
    <w:uiPriority w:val="99"/>
    <w:semiHidden/>
    <w:unhideWhenUsed/>
    <w:rsid w:val="00905B0F"/>
    <w:rPr>
      <w:color w:val="605E5C"/>
      <w:shd w:val="clear" w:color="auto" w:fill="E1DFDD"/>
    </w:rPr>
  </w:style>
  <w:style w:type="character" w:customStyle="1" w:styleId="10">
    <w:name w:val="Заголовок 1 Знак"/>
    <w:basedOn w:val="a0"/>
    <w:link w:val="1"/>
    <w:uiPriority w:val="9"/>
    <w:rsid w:val="007940D3"/>
    <w:rPr>
      <w:rFonts w:ascii="Times New Roman" w:eastAsia="Times New Roman" w:hAnsi="Times New Roman" w:cs="Times New Roman"/>
      <w:b/>
      <w:sz w:val="28"/>
      <w:szCs w:val="28"/>
    </w:rPr>
  </w:style>
  <w:style w:type="paragraph" w:customStyle="1" w:styleId="Default">
    <w:name w:val="Default"/>
    <w:rsid w:val="007C1EC8"/>
    <w:pPr>
      <w:autoSpaceDE w:val="0"/>
      <w:autoSpaceDN w:val="0"/>
      <w:adjustRightInd w:val="0"/>
      <w:spacing w:line="240" w:lineRule="auto"/>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869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shmuseu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nkyrs2022@yandex.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5g3aNfv3x9MEkOsMa8QEE2TD/w==">AMUW2mW6pM2YuTlKxCzx0JvqPKH0OBGxlca3QEVXDskDT2lRMJqz1z6BgNyacpcJk3rMdF76VqdDkjo3BrrrFjvrGAWlj6rlKOf1IAdQRObAv+EbsiYMF06JLW4HkCP2sKoDZ9f6+q8x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860F91-6D21-4E88-A6D0-B01C46E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Образованеи и будущее</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Графская</cp:lastModifiedBy>
  <cp:revision>30</cp:revision>
  <dcterms:created xsi:type="dcterms:W3CDTF">2022-04-05T19:42:00Z</dcterms:created>
  <dcterms:modified xsi:type="dcterms:W3CDTF">2022-05-16T07:56:00Z</dcterms:modified>
</cp:coreProperties>
</file>